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1"/>
        <w:tblW w:w="15508" w:type="dxa"/>
        <w:tblLook w:val="04A0" w:firstRow="1" w:lastRow="0" w:firstColumn="1" w:lastColumn="0" w:noHBand="0" w:noVBand="1"/>
      </w:tblPr>
      <w:tblGrid>
        <w:gridCol w:w="562"/>
        <w:gridCol w:w="4607"/>
        <w:gridCol w:w="2481"/>
        <w:gridCol w:w="2410"/>
        <w:gridCol w:w="2268"/>
        <w:gridCol w:w="3180"/>
      </w:tblGrid>
      <w:tr w:rsidR="00C4672F" w14:paraId="60E7CDC0" w14:textId="77777777" w:rsidTr="002A330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14:paraId="60E7CDBA" w14:textId="77777777" w:rsidR="00C4672F" w:rsidRDefault="00C4672F" w:rsidP="00C4672F">
            <w:r>
              <w:t>Nr.</w:t>
            </w:r>
          </w:p>
        </w:tc>
        <w:tc>
          <w:tcPr>
            <w:tcW w:w="4607" w:type="dxa"/>
            <w:tcBorders>
              <w:bottom w:val="single" w:sz="4" w:space="0" w:color="auto"/>
            </w:tcBorders>
          </w:tcPr>
          <w:p w14:paraId="60E7CDBB" w14:textId="77777777" w:rsidR="00C4672F" w:rsidRDefault="00C4672F" w:rsidP="00C4672F">
            <w:pPr>
              <w:jc w:val="center"/>
              <w:cnfStyle w:val="100000000000" w:firstRow="1" w:lastRow="0" w:firstColumn="0" w:lastColumn="0" w:oddVBand="0" w:evenVBand="0" w:oddHBand="0" w:evenHBand="0" w:firstRowFirstColumn="0" w:firstRowLastColumn="0" w:lastRowFirstColumn="0" w:lastRowLastColumn="0"/>
            </w:pPr>
            <w:r>
              <w:t>Name</w:t>
            </w:r>
          </w:p>
        </w:tc>
        <w:tc>
          <w:tcPr>
            <w:tcW w:w="2481" w:type="dxa"/>
            <w:tcBorders>
              <w:bottom w:val="single" w:sz="4" w:space="0" w:color="auto"/>
            </w:tcBorders>
          </w:tcPr>
          <w:p w14:paraId="60E7CDBC" w14:textId="77777777" w:rsidR="00C4672F" w:rsidRDefault="00C4672F" w:rsidP="00C4672F">
            <w:pPr>
              <w:jc w:val="center"/>
              <w:cnfStyle w:val="100000000000" w:firstRow="1" w:lastRow="0" w:firstColumn="0" w:lastColumn="0" w:oddVBand="0" w:evenVBand="0" w:oddHBand="0" w:evenHBand="0" w:firstRowFirstColumn="0" w:firstRowLastColumn="0" w:lastRowFirstColumn="0" w:lastRowLastColumn="0"/>
            </w:pPr>
            <w:r>
              <w:t>ggf. Institution</w:t>
            </w:r>
          </w:p>
        </w:tc>
        <w:tc>
          <w:tcPr>
            <w:tcW w:w="2410" w:type="dxa"/>
            <w:tcBorders>
              <w:bottom w:val="single" w:sz="4" w:space="0" w:color="auto"/>
            </w:tcBorders>
          </w:tcPr>
          <w:p w14:paraId="60E7CDBD" w14:textId="77777777" w:rsidR="00C4672F" w:rsidRDefault="00C4672F" w:rsidP="00C4672F">
            <w:pPr>
              <w:jc w:val="center"/>
              <w:cnfStyle w:val="100000000000" w:firstRow="1" w:lastRow="0" w:firstColumn="0" w:lastColumn="0" w:oddVBand="0" w:evenVBand="0" w:oddHBand="0" w:evenHBand="0" w:firstRowFirstColumn="0" w:firstRowLastColumn="0" w:lastRowFirstColumn="0" w:lastRowLastColumn="0"/>
            </w:pPr>
            <w:r>
              <w:t>E-Mail</w:t>
            </w:r>
          </w:p>
        </w:tc>
        <w:tc>
          <w:tcPr>
            <w:tcW w:w="2268" w:type="dxa"/>
            <w:tcBorders>
              <w:bottom w:val="single" w:sz="4" w:space="0" w:color="auto"/>
            </w:tcBorders>
          </w:tcPr>
          <w:p w14:paraId="60E7CDBE" w14:textId="77777777" w:rsidR="00C4672F" w:rsidRDefault="00C4672F" w:rsidP="00C4672F">
            <w:pPr>
              <w:jc w:val="center"/>
              <w:cnfStyle w:val="100000000000" w:firstRow="1" w:lastRow="0" w:firstColumn="0" w:lastColumn="0" w:oddVBand="0" w:evenVBand="0" w:oddHBand="0" w:evenHBand="0" w:firstRowFirstColumn="0" w:firstRowLastColumn="0" w:lastRowFirstColumn="0" w:lastRowLastColumn="0"/>
            </w:pPr>
            <w:r>
              <w:t>Erlaubnis zur Fotoveröffentlichung</w:t>
            </w:r>
            <w:r w:rsidR="002A3307">
              <w:t>*</w:t>
            </w:r>
          </w:p>
        </w:tc>
        <w:tc>
          <w:tcPr>
            <w:tcW w:w="3180" w:type="dxa"/>
            <w:tcBorders>
              <w:bottom w:val="single" w:sz="4" w:space="0" w:color="auto"/>
            </w:tcBorders>
          </w:tcPr>
          <w:p w14:paraId="60E7CDBF" w14:textId="77777777" w:rsidR="00C4672F" w:rsidRDefault="00C4672F" w:rsidP="00C4672F">
            <w:pPr>
              <w:jc w:val="center"/>
              <w:cnfStyle w:val="100000000000" w:firstRow="1" w:lastRow="0" w:firstColumn="0" w:lastColumn="0" w:oddVBand="0" w:evenVBand="0" w:oddHBand="0" w:evenHBand="0" w:firstRowFirstColumn="0" w:firstRowLastColumn="0" w:lastRowFirstColumn="0" w:lastRowLastColumn="0"/>
            </w:pPr>
            <w:r>
              <w:t>Unterschrift</w:t>
            </w:r>
          </w:p>
        </w:tc>
      </w:tr>
      <w:tr w:rsidR="00C4672F" w14:paraId="60E7CDC7"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tcBorders>
          </w:tcPr>
          <w:p w14:paraId="60E7CDC1" w14:textId="77777777" w:rsidR="00C4672F" w:rsidRPr="002A3307" w:rsidRDefault="00C4672F" w:rsidP="002A3307">
            <w:pPr>
              <w:pStyle w:val="Listenabsatz"/>
              <w:numPr>
                <w:ilvl w:val="0"/>
                <w:numId w:val="3"/>
              </w:numPr>
            </w:pPr>
          </w:p>
        </w:tc>
        <w:tc>
          <w:tcPr>
            <w:tcW w:w="4607" w:type="dxa"/>
            <w:tcBorders>
              <w:top w:val="single" w:sz="4" w:space="0" w:color="auto"/>
            </w:tcBorders>
          </w:tcPr>
          <w:p w14:paraId="60E7CDC2"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c>
          <w:tcPr>
            <w:tcW w:w="2481" w:type="dxa"/>
            <w:tcBorders>
              <w:top w:val="single" w:sz="4" w:space="0" w:color="auto"/>
            </w:tcBorders>
          </w:tcPr>
          <w:p w14:paraId="60E7CDC3"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c>
          <w:tcPr>
            <w:tcW w:w="2410" w:type="dxa"/>
            <w:tcBorders>
              <w:top w:val="single" w:sz="4" w:space="0" w:color="auto"/>
            </w:tcBorders>
          </w:tcPr>
          <w:p w14:paraId="60E7CDC4"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tcBorders>
          </w:tcPr>
          <w:p w14:paraId="60E7CDC5" w14:textId="77777777" w:rsidR="00C4672F" w:rsidRDefault="00EE3B2D" w:rsidP="009E34DE">
            <w:pPr>
              <w:cnfStyle w:val="000000100000" w:firstRow="0" w:lastRow="0" w:firstColumn="0" w:lastColumn="0" w:oddVBand="0" w:evenVBand="0" w:oddHBand="1" w:evenHBand="0" w:firstRowFirstColumn="0" w:firstRowLastColumn="0" w:lastRowFirstColumn="0" w:lastRowLastColumn="0"/>
            </w:pPr>
            <w:r w:rsidRPr="00EE3B2D">
              <w:rPr>
                <w:rFonts w:cstheme="minorHAnsi"/>
                <w:sz w:val="52"/>
                <w:szCs w:val="52"/>
              </w:rPr>
              <w:t>□</w:t>
            </w:r>
            <w:r>
              <w:rPr>
                <w:rFonts w:cstheme="minorHAnsi"/>
                <w:sz w:val="52"/>
                <w:szCs w:val="52"/>
              </w:rPr>
              <w:t xml:space="preserve"> </w:t>
            </w:r>
            <w:r w:rsidR="002A3307" w:rsidRPr="00EE3B2D">
              <w:rPr>
                <w:sz w:val="36"/>
                <w:szCs w:val="36"/>
              </w:rPr>
              <w:t>Ja</w:t>
            </w:r>
            <w:r w:rsidR="002A3307">
              <w:t xml:space="preserve"> </w:t>
            </w:r>
            <w:r>
              <w:t xml:space="preserve">  </w:t>
            </w:r>
            <w:r w:rsidRPr="00EE3B2D">
              <w:rPr>
                <w:rFonts w:cstheme="minorHAnsi"/>
                <w:sz w:val="52"/>
                <w:szCs w:val="52"/>
              </w:rPr>
              <w:t>□</w:t>
            </w:r>
            <w:r>
              <w:t xml:space="preserve"> </w:t>
            </w:r>
            <w:r w:rsidR="002A3307" w:rsidRPr="00EE3B2D">
              <w:rPr>
                <w:sz w:val="36"/>
                <w:szCs w:val="36"/>
              </w:rPr>
              <w:t>nein</w:t>
            </w:r>
          </w:p>
        </w:tc>
        <w:tc>
          <w:tcPr>
            <w:tcW w:w="3180" w:type="dxa"/>
            <w:tcBorders>
              <w:top w:val="single" w:sz="4" w:space="0" w:color="auto"/>
            </w:tcBorders>
          </w:tcPr>
          <w:p w14:paraId="60E7CDC6"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r>
      <w:tr w:rsidR="00C4672F" w14:paraId="60E7CDCE"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C8" w14:textId="77777777" w:rsidR="00C4672F" w:rsidRPr="002A3307" w:rsidRDefault="00C4672F" w:rsidP="002A3307">
            <w:pPr>
              <w:pStyle w:val="Listenabsatz"/>
              <w:numPr>
                <w:ilvl w:val="0"/>
                <w:numId w:val="3"/>
              </w:numPr>
            </w:pPr>
          </w:p>
        </w:tc>
        <w:tc>
          <w:tcPr>
            <w:tcW w:w="4607" w:type="dxa"/>
          </w:tcPr>
          <w:p w14:paraId="60E7CDC9" w14:textId="77777777" w:rsidR="00C4672F" w:rsidRDefault="00C4672F" w:rsidP="00C4672F">
            <w:pPr>
              <w:cnfStyle w:val="000000000000" w:firstRow="0" w:lastRow="0" w:firstColumn="0" w:lastColumn="0" w:oddVBand="0" w:evenVBand="0" w:oddHBand="0" w:evenHBand="0" w:firstRowFirstColumn="0" w:firstRowLastColumn="0" w:lastRowFirstColumn="0" w:lastRowLastColumn="0"/>
            </w:pPr>
          </w:p>
        </w:tc>
        <w:tc>
          <w:tcPr>
            <w:tcW w:w="2481" w:type="dxa"/>
          </w:tcPr>
          <w:p w14:paraId="60E7CDCA" w14:textId="77777777" w:rsidR="00C4672F" w:rsidRDefault="00C4672F" w:rsidP="00C4672F">
            <w:pPr>
              <w:cnfStyle w:val="000000000000" w:firstRow="0" w:lastRow="0" w:firstColumn="0" w:lastColumn="0" w:oddVBand="0" w:evenVBand="0" w:oddHBand="0" w:evenHBand="0" w:firstRowFirstColumn="0" w:firstRowLastColumn="0" w:lastRowFirstColumn="0" w:lastRowLastColumn="0"/>
            </w:pPr>
          </w:p>
        </w:tc>
        <w:tc>
          <w:tcPr>
            <w:tcW w:w="2410" w:type="dxa"/>
          </w:tcPr>
          <w:p w14:paraId="60E7CDCB" w14:textId="77777777" w:rsidR="00C4672F" w:rsidRDefault="00C4672F" w:rsidP="00C4672F">
            <w:pPr>
              <w:cnfStyle w:val="000000000000" w:firstRow="0" w:lastRow="0" w:firstColumn="0" w:lastColumn="0" w:oddVBand="0" w:evenVBand="0" w:oddHBand="0" w:evenHBand="0" w:firstRowFirstColumn="0" w:firstRowLastColumn="0" w:lastRowFirstColumn="0" w:lastRowLastColumn="0"/>
            </w:pPr>
          </w:p>
        </w:tc>
        <w:tc>
          <w:tcPr>
            <w:tcW w:w="2268" w:type="dxa"/>
          </w:tcPr>
          <w:p w14:paraId="60E7CDCC" w14:textId="77777777" w:rsidR="00C4672F" w:rsidRDefault="009E34DE" w:rsidP="00C4672F">
            <w:pPr>
              <w:cnfStyle w:val="000000000000" w:firstRow="0" w:lastRow="0" w:firstColumn="0" w:lastColumn="0" w:oddVBand="0" w:evenVBand="0" w:oddHBand="0" w:evenHBand="0" w:firstRowFirstColumn="0" w:firstRowLastColumn="0" w:lastRowFirstColumn="0" w:lastRowLastColumn="0"/>
            </w:pPr>
            <w:r w:rsidRPr="00EE3B2D">
              <w:rPr>
                <w:rFonts w:cstheme="minorHAnsi"/>
                <w:sz w:val="52"/>
                <w:szCs w:val="52"/>
              </w:rPr>
              <w:t>□</w:t>
            </w:r>
            <w:r>
              <w:rPr>
                <w:rFonts w:cstheme="minorHAnsi"/>
                <w:sz w:val="52"/>
                <w:szCs w:val="52"/>
              </w:rPr>
              <w:t xml:space="preserve"> </w:t>
            </w:r>
            <w:r w:rsidRPr="00EE3B2D">
              <w:rPr>
                <w:sz w:val="36"/>
                <w:szCs w:val="36"/>
              </w:rPr>
              <w:t>Ja</w:t>
            </w:r>
            <w:r>
              <w:t xml:space="preserve">   </w:t>
            </w:r>
            <w:r w:rsidRPr="00EE3B2D">
              <w:rPr>
                <w:rFonts w:cstheme="minorHAnsi"/>
                <w:sz w:val="52"/>
                <w:szCs w:val="52"/>
              </w:rPr>
              <w:t>□</w:t>
            </w:r>
            <w:r>
              <w:t xml:space="preserve"> </w:t>
            </w:r>
            <w:r w:rsidRPr="00EE3B2D">
              <w:rPr>
                <w:sz w:val="36"/>
                <w:szCs w:val="36"/>
              </w:rPr>
              <w:t>nein</w:t>
            </w:r>
          </w:p>
        </w:tc>
        <w:tc>
          <w:tcPr>
            <w:tcW w:w="3180" w:type="dxa"/>
          </w:tcPr>
          <w:p w14:paraId="60E7CDCD" w14:textId="77777777" w:rsidR="00C4672F" w:rsidRDefault="00C4672F" w:rsidP="00C4672F">
            <w:pPr>
              <w:cnfStyle w:val="000000000000" w:firstRow="0" w:lastRow="0" w:firstColumn="0" w:lastColumn="0" w:oddVBand="0" w:evenVBand="0" w:oddHBand="0" w:evenHBand="0" w:firstRowFirstColumn="0" w:firstRowLastColumn="0" w:lastRowFirstColumn="0" w:lastRowLastColumn="0"/>
            </w:pPr>
          </w:p>
        </w:tc>
      </w:tr>
      <w:tr w:rsidR="00C4672F" w14:paraId="60E7CDD5"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CF" w14:textId="77777777" w:rsidR="00C4672F" w:rsidRPr="002A3307" w:rsidRDefault="00C4672F" w:rsidP="002A3307">
            <w:pPr>
              <w:pStyle w:val="Listenabsatz"/>
              <w:numPr>
                <w:ilvl w:val="0"/>
                <w:numId w:val="3"/>
              </w:numPr>
            </w:pPr>
          </w:p>
        </w:tc>
        <w:tc>
          <w:tcPr>
            <w:tcW w:w="4607" w:type="dxa"/>
          </w:tcPr>
          <w:p w14:paraId="60E7CDD0"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c>
          <w:tcPr>
            <w:tcW w:w="2481" w:type="dxa"/>
          </w:tcPr>
          <w:p w14:paraId="60E7CDD1"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c>
          <w:tcPr>
            <w:tcW w:w="2410" w:type="dxa"/>
          </w:tcPr>
          <w:p w14:paraId="60E7CDD2"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c>
          <w:tcPr>
            <w:tcW w:w="2268" w:type="dxa"/>
          </w:tcPr>
          <w:p w14:paraId="60E7CDD3" w14:textId="77777777" w:rsidR="00C4672F" w:rsidRDefault="009E34DE" w:rsidP="00C4672F">
            <w:pPr>
              <w:cnfStyle w:val="000000100000" w:firstRow="0" w:lastRow="0" w:firstColumn="0" w:lastColumn="0" w:oddVBand="0" w:evenVBand="0" w:oddHBand="1" w:evenHBand="0" w:firstRowFirstColumn="0" w:firstRowLastColumn="0" w:lastRowFirstColumn="0" w:lastRowLastColumn="0"/>
            </w:pPr>
            <w:r w:rsidRPr="00EE3B2D">
              <w:rPr>
                <w:rFonts w:cstheme="minorHAnsi"/>
                <w:sz w:val="52"/>
                <w:szCs w:val="52"/>
              </w:rPr>
              <w:t>□</w:t>
            </w:r>
            <w:r>
              <w:rPr>
                <w:rFonts w:cstheme="minorHAnsi"/>
                <w:sz w:val="52"/>
                <w:szCs w:val="52"/>
              </w:rPr>
              <w:t xml:space="preserve"> </w:t>
            </w:r>
            <w:r w:rsidRPr="00EE3B2D">
              <w:rPr>
                <w:sz w:val="36"/>
                <w:szCs w:val="36"/>
              </w:rPr>
              <w:t>Ja</w:t>
            </w:r>
            <w:r>
              <w:t xml:space="preserve">   </w:t>
            </w:r>
            <w:r w:rsidRPr="00EE3B2D">
              <w:rPr>
                <w:rFonts w:cstheme="minorHAnsi"/>
                <w:sz w:val="52"/>
                <w:szCs w:val="52"/>
              </w:rPr>
              <w:t>□</w:t>
            </w:r>
            <w:r>
              <w:t xml:space="preserve"> </w:t>
            </w:r>
            <w:r w:rsidRPr="00EE3B2D">
              <w:rPr>
                <w:sz w:val="36"/>
                <w:szCs w:val="36"/>
              </w:rPr>
              <w:t>nein</w:t>
            </w:r>
          </w:p>
        </w:tc>
        <w:tc>
          <w:tcPr>
            <w:tcW w:w="3180" w:type="dxa"/>
          </w:tcPr>
          <w:p w14:paraId="60E7CDD4" w14:textId="77777777" w:rsidR="00C4672F" w:rsidRDefault="00C4672F" w:rsidP="00C4672F">
            <w:pPr>
              <w:cnfStyle w:val="000000100000" w:firstRow="0" w:lastRow="0" w:firstColumn="0" w:lastColumn="0" w:oddVBand="0" w:evenVBand="0" w:oddHBand="1" w:evenHBand="0" w:firstRowFirstColumn="0" w:firstRowLastColumn="0" w:lastRowFirstColumn="0" w:lastRowLastColumn="0"/>
            </w:pPr>
          </w:p>
        </w:tc>
      </w:tr>
      <w:tr w:rsidR="009E34DE" w14:paraId="60E7CDDC"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D6" w14:textId="77777777" w:rsidR="009E34DE" w:rsidRPr="002A3307" w:rsidRDefault="009E34DE" w:rsidP="009E34DE">
            <w:pPr>
              <w:pStyle w:val="Listenabsatz"/>
              <w:numPr>
                <w:ilvl w:val="0"/>
                <w:numId w:val="3"/>
              </w:numPr>
            </w:pPr>
          </w:p>
        </w:tc>
        <w:tc>
          <w:tcPr>
            <w:tcW w:w="4607" w:type="dxa"/>
          </w:tcPr>
          <w:p w14:paraId="60E7CDD7"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DD8"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DD9"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DDA"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A20AC1">
              <w:rPr>
                <w:rFonts w:cstheme="minorHAnsi"/>
                <w:sz w:val="52"/>
                <w:szCs w:val="52"/>
              </w:rPr>
              <w:t xml:space="preserve">□ </w:t>
            </w:r>
            <w:r w:rsidRPr="00A20AC1">
              <w:rPr>
                <w:sz w:val="36"/>
                <w:szCs w:val="36"/>
              </w:rPr>
              <w:t>Ja</w:t>
            </w:r>
            <w:r w:rsidRPr="00A20AC1">
              <w:t xml:space="preserve">   </w:t>
            </w:r>
            <w:r w:rsidRPr="00A20AC1">
              <w:rPr>
                <w:rFonts w:cstheme="minorHAnsi"/>
                <w:sz w:val="52"/>
                <w:szCs w:val="52"/>
              </w:rPr>
              <w:t>□</w:t>
            </w:r>
            <w:r w:rsidRPr="00A20AC1">
              <w:t xml:space="preserve"> </w:t>
            </w:r>
            <w:r w:rsidRPr="00A20AC1">
              <w:rPr>
                <w:sz w:val="36"/>
                <w:szCs w:val="36"/>
              </w:rPr>
              <w:t>nein</w:t>
            </w:r>
          </w:p>
        </w:tc>
        <w:tc>
          <w:tcPr>
            <w:tcW w:w="3180" w:type="dxa"/>
          </w:tcPr>
          <w:p w14:paraId="60E7CDDB"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DE3"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DD" w14:textId="77777777" w:rsidR="009E34DE" w:rsidRPr="002A3307" w:rsidRDefault="009E34DE" w:rsidP="009E34DE">
            <w:pPr>
              <w:pStyle w:val="Listenabsatz"/>
              <w:numPr>
                <w:ilvl w:val="0"/>
                <w:numId w:val="3"/>
              </w:numPr>
            </w:pPr>
          </w:p>
        </w:tc>
        <w:tc>
          <w:tcPr>
            <w:tcW w:w="4607" w:type="dxa"/>
          </w:tcPr>
          <w:p w14:paraId="60E7CDDE"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DDF"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DE0"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DE1"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A20AC1">
              <w:rPr>
                <w:rFonts w:cstheme="minorHAnsi"/>
                <w:sz w:val="52"/>
                <w:szCs w:val="52"/>
              </w:rPr>
              <w:t xml:space="preserve">□ </w:t>
            </w:r>
            <w:r w:rsidRPr="00A20AC1">
              <w:rPr>
                <w:sz w:val="36"/>
                <w:szCs w:val="36"/>
              </w:rPr>
              <w:t>Ja</w:t>
            </w:r>
            <w:r w:rsidRPr="00A20AC1">
              <w:t xml:space="preserve">   </w:t>
            </w:r>
            <w:r w:rsidRPr="00A20AC1">
              <w:rPr>
                <w:rFonts w:cstheme="minorHAnsi"/>
                <w:sz w:val="52"/>
                <w:szCs w:val="52"/>
              </w:rPr>
              <w:t>□</w:t>
            </w:r>
            <w:r w:rsidRPr="00A20AC1">
              <w:t xml:space="preserve"> </w:t>
            </w:r>
            <w:r w:rsidRPr="00A20AC1">
              <w:rPr>
                <w:sz w:val="36"/>
                <w:szCs w:val="36"/>
              </w:rPr>
              <w:t>nein</w:t>
            </w:r>
          </w:p>
        </w:tc>
        <w:tc>
          <w:tcPr>
            <w:tcW w:w="3180" w:type="dxa"/>
          </w:tcPr>
          <w:p w14:paraId="60E7CDE2"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DEA"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E4" w14:textId="77777777" w:rsidR="009E34DE" w:rsidRPr="002A3307" w:rsidRDefault="009E34DE" w:rsidP="009E34DE">
            <w:pPr>
              <w:pStyle w:val="Listenabsatz"/>
              <w:numPr>
                <w:ilvl w:val="0"/>
                <w:numId w:val="3"/>
              </w:numPr>
            </w:pPr>
          </w:p>
        </w:tc>
        <w:tc>
          <w:tcPr>
            <w:tcW w:w="4607" w:type="dxa"/>
          </w:tcPr>
          <w:p w14:paraId="60E7CDE5"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DE6"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DE7"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DE8"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A20AC1">
              <w:rPr>
                <w:rFonts w:cstheme="minorHAnsi"/>
                <w:sz w:val="52"/>
                <w:szCs w:val="52"/>
              </w:rPr>
              <w:t xml:space="preserve">□ </w:t>
            </w:r>
            <w:r w:rsidRPr="00A20AC1">
              <w:rPr>
                <w:sz w:val="36"/>
                <w:szCs w:val="36"/>
              </w:rPr>
              <w:t>Ja</w:t>
            </w:r>
            <w:r w:rsidRPr="00A20AC1">
              <w:t xml:space="preserve">   </w:t>
            </w:r>
            <w:r w:rsidRPr="00A20AC1">
              <w:rPr>
                <w:rFonts w:cstheme="minorHAnsi"/>
                <w:sz w:val="52"/>
                <w:szCs w:val="52"/>
              </w:rPr>
              <w:t>□</w:t>
            </w:r>
            <w:r w:rsidRPr="00A20AC1">
              <w:t xml:space="preserve"> </w:t>
            </w:r>
            <w:r w:rsidRPr="00A20AC1">
              <w:rPr>
                <w:sz w:val="36"/>
                <w:szCs w:val="36"/>
              </w:rPr>
              <w:t>nein</w:t>
            </w:r>
          </w:p>
        </w:tc>
        <w:tc>
          <w:tcPr>
            <w:tcW w:w="3180" w:type="dxa"/>
          </w:tcPr>
          <w:p w14:paraId="60E7CDE9"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DF1"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EB" w14:textId="77777777" w:rsidR="009E34DE" w:rsidRPr="002A3307" w:rsidRDefault="009E34DE" w:rsidP="009E34DE">
            <w:pPr>
              <w:pStyle w:val="Listenabsatz"/>
              <w:numPr>
                <w:ilvl w:val="0"/>
                <w:numId w:val="3"/>
              </w:numPr>
            </w:pPr>
          </w:p>
        </w:tc>
        <w:tc>
          <w:tcPr>
            <w:tcW w:w="4607" w:type="dxa"/>
          </w:tcPr>
          <w:p w14:paraId="60E7CDEC"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DED"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DEE"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DEF"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A20AC1">
              <w:rPr>
                <w:rFonts w:cstheme="minorHAnsi"/>
                <w:sz w:val="52"/>
                <w:szCs w:val="52"/>
              </w:rPr>
              <w:t xml:space="preserve">□ </w:t>
            </w:r>
            <w:r w:rsidRPr="00A20AC1">
              <w:rPr>
                <w:sz w:val="36"/>
                <w:szCs w:val="36"/>
              </w:rPr>
              <w:t>Ja</w:t>
            </w:r>
            <w:r w:rsidRPr="00A20AC1">
              <w:t xml:space="preserve">   </w:t>
            </w:r>
            <w:r w:rsidRPr="00A20AC1">
              <w:rPr>
                <w:rFonts w:cstheme="minorHAnsi"/>
                <w:sz w:val="52"/>
                <w:szCs w:val="52"/>
              </w:rPr>
              <w:t>□</w:t>
            </w:r>
            <w:r w:rsidRPr="00A20AC1">
              <w:t xml:space="preserve"> </w:t>
            </w:r>
            <w:r w:rsidRPr="00A20AC1">
              <w:rPr>
                <w:sz w:val="36"/>
                <w:szCs w:val="36"/>
              </w:rPr>
              <w:t>nein</w:t>
            </w:r>
          </w:p>
        </w:tc>
        <w:tc>
          <w:tcPr>
            <w:tcW w:w="3180" w:type="dxa"/>
          </w:tcPr>
          <w:p w14:paraId="60E7CDF0"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DF8"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F2" w14:textId="77777777" w:rsidR="009E34DE" w:rsidRPr="002A3307" w:rsidRDefault="009E34DE" w:rsidP="009E34DE">
            <w:pPr>
              <w:pStyle w:val="Listenabsatz"/>
              <w:numPr>
                <w:ilvl w:val="0"/>
                <w:numId w:val="3"/>
              </w:numPr>
            </w:pPr>
          </w:p>
        </w:tc>
        <w:tc>
          <w:tcPr>
            <w:tcW w:w="4607" w:type="dxa"/>
          </w:tcPr>
          <w:p w14:paraId="60E7CDF3"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DF4"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DF5"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DF6"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A20AC1">
              <w:rPr>
                <w:rFonts w:cstheme="minorHAnsi"/>
                <w:sz w:val="52"/>
                <w:szCs w:val="52"/>
              </w:rPr>
              <w:t xml:space="preserve">□ </w:t>
            </w:r>
            <w:r w:rsidRPr="00A20AC1">
              <w:rPr>
                <w:sz w:val="36"/>
                <w:szCs w:val="36"/>
              </w:rPr>
              <w:t>Ja</w:t>
            </w:r>
            <w:r w:rsidRPr="00A20AC1">
              <w:t xml:space="preserve">   </w:t>
            </w:r>
            <w:r w:rsidRPr="00A20AC1">
              <w:rPr>
                <w:rFonts w:cstheme="minorHAnsi"/>
                <w:sz w:val="52"/>
                <w:szCs w:val="52"/>
              </w:rPr>
              <w:t>□</w:t>
            </w:r>
            <w:r w:rsidRPr="00A20AC1">
              <w:t xml:space="preserve"> </w:t>
            </w:r>
            <w:r w:rsidRPr="00A20AC1">
              <w:rPr>
                <w:sz w:val="36"/>
                <w:szCs w:val="36"/>
              </w:rPr>
              <w:t>nein</w:t>
            </w:r>
          </w:p>
        </w:tc>
        <w:tc>
          <w:tcPr>
            <w:tcW w:w="3180" w:type="dxa"/>
          </w:tcPr>
          <w:p w14:paraId="60E7CDF7"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DFF"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DF9" w14:textId="77777777" w:rsidR="009E34DE" w:rsidRPr="002A3307" w:rsidRDefault="009E34DE" w:rsidP="009E34DE">
            <w:pPr>
              <w:pStyle w:val="Listenabsatz"/>
              <w:numPr>
                <w:ilvl w:val="0"/>
                <w:numId w:val="3"/>
              </w:numPr>
            </w:pPr>
          </w:p>
        </w:tc>
        <w:tc>
          <w:tcPr>
            <w:tcW w:w="4607" w:type="dxa"/>
          </w:tcPr>
          <w:p w14:paraId="60E7CDFA"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DFB"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DFC"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DFD"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A20AC1">
              <w:rPr>
                <w:rFonts w:cstheme="minorHAnsi"/>
                <w:sz w:val="52"/>
                <w:szCs w:val="52"/>
              </w:rPr>
              <w:t xml:space="preserve">□ </w:t>
            </w:r>
            <w:r w:rsidRPr="00A20AC1">
              <w:rPr>
                <w:sz w:val="36"/>
                <w:szCs w:val="36"/>
              </w:rPr>
              <w:t>Ja</w:t>
            </w:r>
            <w:r w:rsidRPr="00A20AC1">
              <w:t xml:space="preserve">   </w:t>
            </w:r>
            <w:r w:rsidRPr="00A20AC1">
              <w:rPr>
                <w:rFonts w:cstheme="minorHAnsi"/>
                <w:sz w:val="52"/>
                <w:szCs w:val="52"/>
              </w:rPr>
              <w:t>□</w:t>
            </w:r>
            <w:r w:rsidRPr="00A20AC1">
              <w:t xml:space="preserve"> </w:t>
            </w:r>
            <w:r w:rsidRPr="00A20AC1">
              <w:rPr>
                <w:sz w:val="36"/>
                <w:szCs w:val="36"/>
              </w:rPr>
              <w:t>nein</w:t>
            </w:r>
          </w:p>
        </w:tc>
        <w:tc>
          <w:tcPr>
            <w:tcW w:w="3180" w:type="dxa"/>
          </w:tcPr>
          <w:p w14:paraId="60E7CDFE"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06"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00" w14:textId="77777777" w:rsidR="009E34DE" w:rsidRPr="002A3307" w:rsidRDefault="009E34DE" w:rsidP="009E34DE">
            <w:pPr>
              <w:pStyle w:val="Listenabsatz"/>
              <w:numPr>
                <w:ilvl w:val="0"/>
                <w:numId w:val="3"/>
              </w:numPr>
            </w:pPr>
          </w:p>
        </w:tc>
        <w:tc>
          <w:tcPr>
            <w:tcW w:w="4607" w:type="dxa"/>
          </w:tcPr>
          <w:p w14:paraId="60E7CE01"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02"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03"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04"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05"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0D"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07" w14:textId="77777777" w:rsidR="009E34DE" w:rsidRPr="002A3307" w:rsidRDefault="009E34DE" w:rsidP="009E34DE">
            <w:pPr>
              <w:pStyle w:val="Listenabsatz"/>
              <w:numPr>
                <w:ilvl w:val="0"/>
                <w:numId w:val="3"/>
              </w:numPr>
            </w:pPr>
          </w:p>
        </w:tc>
        <w:tc>
          <w:tcPr>
            <w:tcW w:w="4607" w:type="dxa"/>
          </w:tcPr>
          <w:p w14:paraId="60E7CE08"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09"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0A"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0B"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0C"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14" w14:textId="77777777" w:rsidTr="002A3307">
        <w:trPr>
          <w:trHeight w:val="664"/>
        </w:trPr>
        <w:tc>
          <w:tcPr>
            <w:cnfStyle w:val="001000000000" w:firstRow="0" w:lastRow="0" w:firstColumn="1" w:lastColumn="0" w:oddVBand="0" w:evenVBand="0" w:oddHBand="0" w:evenHBand="0" w:firstRowFirstColumn="0" w:firstRowLastColumn="0" w:lastRowFirstColumn="0" w:lastRowLastColumn="0"/>
            <w:tcW w:w="562" w:type="dxa"/>
          </w:tcPr>
          <w:p w14:paraId="60E7CE0E" w14:textId="77777777" w:rsidR="009E34DE" w:rsidRPr="002A3307" w:rsidRDefault="009E34DE" w:rsidP="009E34DE">
            <w:pPr>
              <w:pStyle w:val="Listenabsatz"/>
              <w:numPr>
                <w:ilvl w:val="0"/>
                <w:numId w:val="3"/>
              </w:numPr>
            </w:pPr>
          </w:p>
        </w:tc>
        <w:tc>
          <w:tcPr>
            <w:tcW w:w="4607" w:type="dxa"/>
          </w:tcPr>
          <w:p w14:paraId="60E7CE0F"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10"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11"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12"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13"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1B"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15" w14:textId="77777777" w:rsidR="009E34DE" w:rsidRPr="002A3307" w:rsidRDefault="009E34DE" w:rsidP="009E34DE">
            <w:pPr>
              <w:pStyle w:val="Listenabsatz"/>
              <w:numPr>
                <w:ilvl w:val="0"/>
                <w:numId w:val="3"/>
              </w:numPr>
            </w:pPr>
          </w:p>
        </w:tc>
        <w:tc>
          <w:tcPr>
            <w:tcW w:w="4607" w:type="dxa"/>
          </w:tcPr>
          <w:p w14:paraId="60E7CE16"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17"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18"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19"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1A"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22"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1C" w14:textId="77777777" w:rsidR="009E34DE" w:rsidRPr="002A3307" w:rsidRDefault="009E34DE" w:rsidP="009E34DE">
            <w:pPr>
              <w:pStyle w:val="Listenabsatz"/>
              <w:numPr>
                <w:ilvl w:val="0"/>
                <w:numId w:val="3"/>
              </w:numPr>
            </w:pPr>
          </w:p>
        </w:tc>
        <w:tc>
          <w:tcPr>
            <w:tcW w:w="4607" w:type="dxa"/>
          </w:tcPr>
          <w:p w14:paraId="60E7CE1D"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1E"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1F"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20"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21"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29"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23" w14:textId="77777777" w:rsidR="009E34DE" w:rsidRPr="002A3307" w:rsidRDefault="009E34DE" w:rsidP="009E34DE">
            <w:pPr>
              <w:pStyle w:val="Listenabsatz"/>
              <w:numPr>
                <w:ilvl w:val="0"/>
                <w:numId w:val="3"/>
              </w:numPr>
            </w:pPr>
          </w:p>
        </w:tc>
        <w:tc>
          <w:tcPr>
            <w:tcW w:w="4607" w:type="dxa"/>
          </w:tcPr>
          <w:p w14:paraId="60E7CE24"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25"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26"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27"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28"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30"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2A" w14:textId="77777777" w:rsidR="009E34DE" w:rsidRPr="002A3307" w:rsidRDefault="009E34DE" w:rsidP="009E34DE">
            <w:pPr>
              <w:pStyle w:val="Listenabsatz"/>
              <w:numPr>
                <w:ilvl w:val="0"/>
                <w:numId w:val="3"/>
              </w:numPr>
            </w:pPr>
          </w:p>
        </w:tc>
        <w:tc>
          <w:tcPr>
            <w:tcW w:w="4607" w:type="dxa"/>
          </w:tcPr>
          <w:p w14:paraId="60E7CE2B"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2C"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2D"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2E"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2F"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37"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31" w14:textId="77777777" w:rsidR="009E34DE" w:rsidRPr="002A3307" w:rsidRDefault="009E34DE" w:rsidP="009E34DE">
            <w:pPr>
              <w:pStyle w:val="Listenabsatz"/>
              <w:numPr>
                <w:ilvl w:val="0"/>
                <w:numId w:val="3"/>
              </w:numPr>
            </w:pPr>
          </w:p>
        </w:tc>
        <w:tc>
          <w:tcPr>
            <w:tcW w:w="4607" w:type="dxa"/>
          </w:tcPr>
          <w:p w14:paraId="60E7CE32"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33"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34"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35"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36"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3E"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38" w14:textId="77777777" w:rsidR="009E34DE" w:rsidRPr="002A3307" w:rsidRDefault="009E34DE" w:rsidP="009E34DE">
            <w:pPr>
              <w:pStyle w:val="Listenabsatz"/>
              <w:numPr>
                <w:ilvl w:val="0"/>
                <w:numId w:val="3"/>
              </w:numPr>
            </w:pPr>
          </w:p>
        </w:tc>
        <w:tc>
          <w:tcPr>
            <w:tcW w:w="4607" w:type="dxa"/>
          </w:tcPr>
          <w:p w14:paraId="60E7CE39"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3A"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3B"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3C"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EB6564">
              <w:rPr>
                <w:rFonts w:cstheme="minorHAnsi"/>
                <w:sz w:val="52"/>
                <w:szCs w:val="52"/>
              </w:rPr>
              <w:t xml:space="preserve">□ </w:t>
            </w:r>
            <w:r w:rsidRPr="00EB6564">
              <w:rPr>
                <w:sz w:val="36"/>
                <w:szCs w:val="36"/>
              </w:rPr>
              <w:t>Ja</w:t>
            </w:r>
            <w:r w:rsidRPr="00EB6564">
              <w:t xml:space="preserve">   </w:t>
            </w:r>
            <w:r w:rsidRPr="00EB6564">
              <w:rPr>
                <w:rFonts w:cstheme="minorHAnsi"/>
                <w:sz w:val="52"/>
                <w:szCs w:val="52"/>
              </w:rPr>
              <w:t>□</w:t>
            </w:r>
            <w:r w:rsidRPr="00EB6564">
              <w:t xml:space="preserve"> </w:t>
            </w:r>
            <w:r w:rsidRPr="00EB6564">
              <w:rPr>
                <w:sz w:val="36"/>
                <w:szCs w:val="36"/>
              </w:rPr>
              <w:t>nein</w:t>
            </w:r>
          </w:p>
        </w:tc>
        <w:tc>
          <w:tcPr>
            <w:tcW w:w="3180" w:type="dxa"/>
          </w:tcPr>
          <w:p w14:paraId="60E7CE3D"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45"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3F" w14:textId="77777777" w:rsidR="009E34DE" w:rsidRPr="002A3307" w:rsidRDefault="009E34DE" w:rsidP="009E34DE">
            <w:pPr>
              <w:pStyle w:val="Listenabsatz"/>
              <w:numPr>
                <w:ilvl w:val="0"/>
                <w:numId w:val="3"/>
              </w:numPr>
            </w:pPr>
          </w:p>
        </w:tc>
        <w:tc>
          <w:tcPr>
            <w:tcW w:w="4607" w:type="dxa"/>
          </w:tcPr>
          <w:p w14:paraId="60E7CE40"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41"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42"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43"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44"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4C"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46" w14:textId="77777777" w:rsidR="009E34DE" w:rsidRPr="002A3307" w:rsidRDefault="009E34DE" w:rsidP="009E34DE">
            <w:pPr>
              <w:pStyle w:val="Listenabsatz"/>
              <w:numPr>
                <w:ilvl w:val="0"/>
                <w:numId w:val="3"/>
              </w:numPr>
            </w:pPr>
          </w:p>
        </w:tc>
        <w:tc>
          <w:tcPr>
            <w:tcW w:w="4607" w:type="dxa"/>
          </w:tcPr>
          <w:p w14:paraId="60E7CE47"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48"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49"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4A"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4B"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53"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4D" w14:textId="77777777" w:rsidR="009E34DE" w:rsidRPr="002A3307" w:rsidRDefault="009E34DE" w:rsidP="009E34DE">
            <w:pPr>
              <w:pStyle w:val="Listenabsatz"/>
              <w:numPr>
                <w:ilvl w:val="0"/>
                <w:numId w:val="3"/>
              </w:numPr>
            </w:pPr>
          </w:p>
        </w:tc>
        <w:tc>
          <w:tcPr>
            <w:tcW w:w="4607" w:type="dxa"/>
          </w:tcPr>
          <w:p w14:paraId="60E7CE4E"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4F"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50"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51"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52"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5A"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54" w14:textId="77777777" w:rsidR="009E34DE" w:rsidRPr="002A3307" w:rsidRDefault="009E34DE" w:rsidP="009E34DE">
            <w:pPr>
              <w:pStyle w:val="Listenabsatz"/>
              <w:numPr>
                <w:ilvl w:val="0"/>
                <w:numId w:val="3"/>
              </w:numPr>
            </w:pPr>
          </w:p>
        </w:tc>
        <w:tc>
          <w:tcPr>
            <w:tcW w:w="4607" w:type="dxa"/>
          </w:tcPr>
          <w:p w14:paraId="60E7CE55"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56"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57"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58"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59"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61"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5B" w14:textId="77777777" w:rsidR="009E34DE" w:rsidRPr="002A3307" w:rsidRDefault="009E34DE" w:rsidP="009E34DE">
            <w:pPr>
              <w:pStyle w:val="Listenabsatz"/>
              <w:numPr>
                <w:ilvl w:val="0"/>
                <w:numId w:val="3"/>
              </w:numPr>
            </w:pPr>
          </w:p>
        </w:tc>
        <w:tc>
          <w:tcPr>
            <w:tcW w:w="4607" w:type="dxa"/>
          </w:tcPr>
          <w:p w14:paraId="60E7CE5C"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5D"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5E"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5F"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60"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68"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62" w14:textId="77777777" w:rsidR="009E34DE" w:rsidRPr="002A3307" w:rsidRDefault="009E34DE" w:rsidP="009E34DE">
            <w:pPr>
              <w:pStyle w:val="Listenabsatz"/>
              <w:numPr>
                <w:ilvl w:val="0"/>
                <w:numId w:val="3"/>
              </w:numPr>
            </w:pPr>
          </w:p>
        </w:tc>
        <w:tc>
          <w:tcPr>
            <w:tcW w:w="4607" w:type="dxa"/>
          </w:tcPr>
          <w:p w14:paraId="60E7CE63"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64"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65"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66"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67"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6F"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69" w14:textId="77777777" w:rsidR="009E34DE" w:rsidRPr="002A3307" w:rsidRDefault="009E34DE" w:rsidP="009E34DE">
            <w:pPr>
              <w:pStyle w:val="Listenabsatz"/>
              <w:numPr>
                <w:ilvl w:val="0"/>
                <w:numId w:val="3"/>
              </w:numPr>
            </w:pPr>
          </w:p>
        </w:tc>
        <w:tc>
          <w:tcPr>
            <w:tcW w:w="4607" w:type="dxa"/>
          </w:tcPr>
          <w:p w14:paraId="60E7CE6A"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6B"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6C"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6D"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6E"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76"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70" w14:textId="77777777" w:rsidR="009E34DE" w:rsidRPr="002A3307" w:rsidRDefault="009E34DE" w:rsidP="009E34DE">
            <w:pPr>
              <w:pStyle w:val="Listenabsatz"/>
              <w:numPr>
                <w:ilvl w:val="0"/>
                <w:numId w:val="3"/>
              </w:numPr>
            </w:pPr>
          </w:p>
        </w:tc>
        <w:tc>
          <w:tcPr>
            <w:tcW w:w="4607" w:type="dxa"/>
          </w:tcPr>
          <w:p w14:paraId="60E7CE71"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72"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73"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74"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75"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7D"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77" w14:textId="77777777" w:rsidR="009E34DE" w:rsidRPr="002A3307" w:rsidRDefault="009E34DE" w:rsidP="009E34DE">
            <w:pPr>
              <w:pStyle w:val="Listenabsatz"/>
              <w:numPr>
                <w:ilvl w:val="0"/>
                <w:numId w:val="3"/>
              </w:numPr>
            </w:pPr>
          </w:p>
        </w:tc>
        <w:tc>
          <w:tcPr>
            <w:tcW w:w="4607" w:type="dxa"/>
          </w:tcPr>
          <w:p w14:paraId="60E7CE78"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79"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7A"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7B"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775846">
              <w:rPr>
                <w:rFonts w:cstheme="minorHAnsi"/>
                <w:sz w:val="52"/>
                <w:szCs w:val="52"/>
              </w:rPr>
              <w:t xml:space="preserve">□ </w:t>
            </w:r>
            <w:r w:rsidRPr="00775846">
              <w:rPr>
                <w:sz w:val="36"/>
                <w:szCs w:val="36"/>
              </w:rPr>
              <w:t>Ja</w:t>
            </w:r>
            <w:r w:rsidRPr="00775846">
              <w:t xml:space="preserve">   </w:t>
            </w:r>
            <w:r w:rsidRPr="00775846">
              <w:rPr>
                <w:rFonts w:cstheme="minorHAnsi"/>
                <w:sz w:val="52"/>
                <w:szCs w:val="52"/>
              </w:rPr>
              <w:t>□</w:t>
            </w:r>
            <w:r w:rsidRPr="00775846">
              <w:t xml:space="preserve"> </w:t>
            </w:r>
            <w:r w:rsidRPr="00775846">
              <w:rPr>
                <w:sz w:val="36"/>
                <w:szCs w:val="36"/>
              </w:rPr>
              <w:t>nein</w:t>
            </w:r>
          </w:p>
        </w:tc>
        <w:tc>
          <w:tcPr>
            <w:tcW w:w="3180" w:type="dxa"/>
          </w:tcPr>
          <w:p w14:paraId="60E7CE7C"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84"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7E" w14:textId="77777777" w:rsidR="009E34DE" w:rsidRPr="002A3307" w:rsidRDefault="009E34DE" w:rsidP="009E34DE">
            <w:pPr>
              <w:pStyle w:val="Listenabsatz"/>
              <w:numPr>
                <w:ilvl w:val="0"/>
                <w:numId w:val="3"/>
              </w:numPr>
            </w:pPr>
          </w:p>
        </w:tc>
        <w:tc>
          <w:tcPr>
            <w:tcW w:w="4607" w:type="dxa"/>
          </w:tcPr>
          <w:p w14:paraId="60E7CE7F"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80"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81"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82"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60E7CE83"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14:paraId="60E7CE8B"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85" w14:textId="77777777" w:rsidR="009E34DE" w:rsidRPr="002A3307" w:rsidRDefault="009E34DE" w:rsidP="009E34DE">
            <w:pPr>
              <w:pStyle w:val="Listenabsatz"/>
              <w:numPr>
                <w:ilvl w:val="0"/>
                <w:numId w:val="3"/>
              </w:numPr>
            </w:pPr>
          </w:p>
        </w:tc>
        <w:tc>
          <w:tcPr>
            <w:tcW w:w="4607" w:type="dxa"/>
          </w:tcPr>
          <w:p w14:paraId="60E7CE86"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81" w:type="dxa"/>
          </w:tcPr>
          <w:p w14:paraId="60E7CE87"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410" w:type="dxa"/>
          </w:tcPr>
          <w:p w14:paraId="60E7CE88"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c>
          <w:tcPr>
            <w:tcW w:w="2268" w:type="dxa"/>
          </w:tcPr>
          <w:p w14:paraId="60E7CE89"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60E7CE8A"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p>
        </w:tc>
      </w:tr>
      <w:tr w:rsidR="009E34DE" w14:paraId="60E7CE92"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8C" w14:textId="77777777" w:rsidR="009E34DE" w:rsidRPr="002A3307" w:rsidRDefault="009E34DE" w:rsidP="009E34DE">
            <w:pPr>
              <w:pStyle w:val="Listenabsatz"/>
              <w:numPr>
                <w:ilvl w:val="0"/>
                <w:numId w:val="3"/>
              </w:numPr>
              <w:rPr>
                <w:b w:val="0"/>
                <w:bCs w:val="0"/>
              </w:rPr>
            </w:pPr>
          </w:p>
        </w:tc>
        <w:tc>
          <w:tcPr>
            <w:tcW w:w="4607" w:type="dxa"/>
          </w:tcPr>
          <w:p w14:paraId="60E7CE8D"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81" w:type="dxa"/>
          </w:tcPr>
          <w:p w14:paraId="60E7CE8E"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410" w:type="dxa"/>
          </w:tcPr>
          <w:p w14:paraId="60E7CE8F"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c>
          <w:tcPr>
            <w:tcW w:w="2268" w:type="dxa"/>
          </w:tcPr>
          <w:p w14:paraId="60E7CE90"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60E7CE91" w14:textId="77777777" w:rsidR="009E34DE" w:rsidRDefault="009E34DE" w:rsidP="009E34DE">
            <w:pPr>
              <w:cnfStyle w:val="000000000000" w:firstRow="0" w:lastRow="0" w:firstColumn="0" w:lastColumn="0" w:oddVBand="0" w:evenVBand="0" w:oddHBand="0" w:evenHBand="0" w:firstRowFirstColumn="0" w:firstRowLastColumn="0" w:lastRowFirstColumn="0" w:lastRowLastColumn="0"/>
            </w:pPr>
          </w:p>
        </w:tc>
      </w:tr>
      <w:tr w:rsidR="009E34DE" w:rsidRPr="00D534DB" w14:paraId="60E7CE99"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0E7CE93" w14:textId="77777777" w:rsidR="009E34DE" w:rsidRPr="00D534DB" w:rsidRDefault="009E34DE" w:rsidP="009E34DE">
            <w:pPr>
              <w:pStyle w:val="Listenabsatz"/>
              <w:numPr>
                <w:ilvl w:val="0"/>
                <w:numId w:val="3"/>
              </w:numPr>
              <w:rPr>
                <w:bCs w:val="0"/>
              </w:rPr>
            </w:pPr>
          </w:p>
        </w:tc>
        <w:tc>
          <w:tcPr>
            <w:tcW w:w="4607" w:type="dxa"/>
          </w:tcPr>
          <w:p w14:paraId="60E7CE94" w14:textId="77777777" w:rsidR="009E34DE" w:rsidRPr="00D534DB" w:rsidRDefault="009E34DE" w:rsidP="009E34DE">
            <w:pPr>
              <w:cnfStyle w:val="000000100000" w:firstRow="0" w:lastRow="0" w:firstColumn="0" w:lastColumn="0" w:oddVBand="0" w:evenVBand="0" w:oddHBand="1" w:evenHBand="0" w:firstRowFirstColumn="0" w:firstRowLastColumn="0" w:lastRowFirstColumn="0" w:lastRowLastColumn="0"/>
              <w:rPr>
                <w:b/>
              </w:rPr>
            </w:pPr>
          </w:p>
        </w:tc>
        <w:tc>
          <w:tcPr>
            <w:tcW w:w="2481" w:type="dxa"/>
          </w:tcPr>
          <w:p w14:paraId="60E7CE95" w14:textId="77777777" w:rsidR="009E34DE" w:rsidRPr="00D534DB" w:rsidRDefault="009E34DE" w:rsidP="009E34DE">
            <w:pPr>
              <w:cnfStyle w:val="000000100000" w:firstRow="0" w:lastRow="0" w:firstColumn="0" w:lastColumn="0" w:oddVBand="0" w:evenVBand="0" w:oddHBand="1" w:evenHBand="0" w:firstRowFirstColumn="0" w:firstRowLastColumn="0" w:lastRowFirstColumn="0" w:lastRowLastColumn="0"/>
              <w:rPr>
                <w:b/>
              </w:rPr>
            </w:pPr>
          </w:p>
        </w:tc>
        <w:tc>
          <w:tcPr>
            <w:tcW w:w="2410" w:type="dxa"/>
          </w:tcPr>
          <w:p w14:paraId="60E7CE96" w14:textId="77777777" w:rsidR="009E34DE" w:rsidRPr="00D534DB" w:rsidRDefault="009E34DE" w:rsidP="009E34DE">
            <w:pPr>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60E7CE97" w14:textId="77777777" w:rsidR="009E34DE" w:rsidRDefault="009E34DE" w:rsidP="009E34DE">
            <w:pPr>
              <w:cnfStyle w:val="000000100000" w:firstRow="0" w:lastRow="0" w:firstColumn="0" w:lastColumn="0" w:oddVBand="0" w:evenVBand="0" w:oddHBand="1" w:evenHBand="0" w:firstRowFirstColumn="0" w:firstRowLastColumn="0" w:lastRowFirstColumn="0" w:lastRowLastColumn="0"/>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60E7CE98" w14:textId="77777777" w:rsidR="009E34DE" w:rsidRPr="00D534DB" w:rsidRDefault="009E34DE" w:rsidP="009E34DE">
            <w:pPr>
              <w:cnfStyle w:val="000000100000" w:firstRow="0" w:lastRow="0" w:firstColumn="0" w:lastColumn="0" w:oddVBand="0" w:evenVBand="0" w:oddHBand="1" w:evenHBand="0" w:firstRowFirstColumn="0" w:firstRowLastColumn="0" w:lastRowFirstColumn="0" w:lastRowLastColumn="0"/>
              <w:rPr>
                <w:b/>
              </w:rPr>
            </w:pPr>
          </w:p>
        </w:tc>
      </w:tr>
      <w:tr w:rsidR="00510DE2" w:rsidRPr="00D534DB" w14:paraId="4581E7BF"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4B321442" w14:textId="77777777" w:rsidR="00510DE2" w:rsidRPr="00D534DB" w:rsidRDefault="00510DE2" w:rsidP="009E34DE">
            <w:pPr>
              <w:pStyle w:val="Listenabsatz"/>
              <w:numPr>
                <w:ilvl w:val="0"/>
                <w:numId w:val="3"/>
              </w:numPr>
              <w:rPr>
                <w:bCs w:val="0"/>
              </w:rPr>
            </w:pPr>
          </w:p>
        </w:tc>
        <w:tc>
          <w:tcPr>
            <w:tcW w:w="4607" w:type="dxa"/>
          </w:tcPr>
          <w:p w14:paraId="5B400F3A"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c>
          <w:tcPr>
            <w:tcW w:w="2481" w:type="dxa"/>
          </w:tcPr>
          <w:p w14:paraId="43950973"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c>
          <w:tcPr>
            <w:tcW w:w="2410" w:type="dxa"/>
          </w:tcPr>
          <w:p w14:paraId="47985166"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c>
          <w:tcPr>
            <w:tcW w:w="2268" w:type="dxa"/>
          </w:tcPr>
          <w:p w14:paraId="3977A0FA" w14:textId="4498CEA6" w:rsidR="00510DE2" w:rsidRPr="00AD5114" w:rsidRDefault="00DF08B1" w:rsidP="009E34DE">
            <w:pPr>
              <w:cnfStyle w:val="000000000000" w:firstRow="0" w:lastRow="0" w:firstColumn="0" w:lastColumn="0" w:oddVBand="0" w:evenVBand="0" w:oddHBand="0" w:evenHBand="0" w:firstRowFirstColumn="0" w:firstRowLastColumn="0" w:lastRowFirstColumn="0" w:lastRowLastColumn="0"/>
              <w:rPr>
                <w:rFonts w:cstheme="minorHAnsi"/>
                <w:sz w:val="52"/>
                <w:szCs w:val="52"/>
              </w:rPr>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3D677861"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r>
      <w:tr w:rsidR="00510DE2" w:rsidRPr="00D534DB" w14:paraId="771E34BB"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48E14C5E" w14:textId="77777777" w:rsidR="00510DE2" w:rsidRPr="00D534DB" w:rsidRDefault="00510DE2" w:rsidP="009E34DE">
            <w:pPr>
              <w:pStyle w:val="Listenabsatz"/>
              <w:numPr>
                <w:ilvl w:val="0"/>
                <w:numId w:val="3"/>
              </w:numPr>
              <w:rPr>
                <w:bCs w:val="0"/>
              </w:rPr>
            </w:pPr>
          </w:p>
        </w:tc>
        <w:tc>
          <w:tcPr>
            <w:tcW w:w="4607" w:type="dxa"/>
          </w:tcPr>
          <w:p w14:paraId="063B82C6"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c>
          <w:tcPr>
            <w:tcW w:w="2481" w:type="dxa"/>
          </w:tcPr>
          <w:p w14:paraId="3414AA7D"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c>
          <w:tcPr>
            <w:tcW w:w="2410" w:type="dxa"/>
          </w:tcPr>
          <w:p w14:paraId="17DD5EF8"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2291169A" w14:textId="353C8907" w:rsidR="00510DE2" w:rsidRPr="00AD5114" w:rsidRDefault="00DF08B1" w:rsidP="009E34DE">
            <w:pPr>
              <w:cnfStyle w:val="000000100000" w:firstRow="0" w:lastRow="0" w:firstColumn="0" w:lastColumn="0" w:oddVBand="0" w:evenVBand="0" w:oddHBand="1" w:evenHBand="0" w:firstRowFirstColumn="0" w:firstRowLastColumn="0" w:lastRowFirstColumn="0" w:lastRowLastColumn="0"/>
              <w:rPr>
                <w:rFonts w:cstheme="minorHAnsi"/>
                <w:sz w:val="52"/>
                <w:szCs w:val="52"/>
              </w:rPr>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331CE8DD"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r>
      <w:tr w:rsidR="00510DE2" w:rsidRPr="00D534DB" w14:paraId="5168B029" w14:textId="77777777" w:rsidTr="002A3307">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24B32989" w14:textId="77777777" w:rsidR="00510DE2" w:rsidRPr="00D534DB" w:rsidRDefault="00510DE2" w:rsidP="009E34DE">
            <w:pPr>
              <w:pStyle w:val="Listenabsatz"/>
              <w:numPr>
                <w:ilvl w:val="0"/>
                <w:numId w:val="3"/>
              </w:numPr>
              <w:rPr>
                <w:bCs w:val="0"/>
              </w:rPr>
            </w:pPr>
          </w:p>
        </w:tc>
        <w:tc>
          <w:tcPr>
            <w:tcW w:w="4607" w:type="dxa"/>
          </w:tcPr>
          <w:p w14:paraId="084D2798"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c>
          <w:tcPr>
            <w:tcW w:w="2481" w:type="dxa"/>
          </w:tcPr>
          <w:p w14:paraId="12F495E3"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c>
          <w:tcPr>
            <w:tcW w:w="2410" w:type="dxa"/>
          </w:tcPr>
          <w:p w14:paraId="4C26EAA0"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c>
          <w:tcPr>
            <w:tcW w:w="2268" w:type="dxa"/>
          </w:tcPr>
          <w:p w14:paraId="0C03C8B5" w14:textId="6E619966" w:rsidR="00510DE2" w:rsidRPr="00AD5114" w:rsidRDefault="00DF08B1" w:rsidP="009E34DE">
            <w:pPr>
              <w:cnfStyle w:val="000000000000" w:firstRow="0" w:lastRow="0" w:firstColumn="0" w:lastColumn="0" w:oddVBand="0" w:evenVBand="0" w:oddHBand="0" w:evenHBand="0" w:firstRowFirstColumn="0" w:firstRowLastColumn="0" w:lastRowFirstColumn="0" w:lastRowLastColumn="0"/>
              <w:rPr>
                <w:rFonts w:cstheme="minorHAnsi"/>
                <w:sz w:val="52"/>
                <w:szCs w:val="52"/>
              </w:rPr>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08376D4C" w14:textId="77777777" w:rsidR="00510DE2" w:rsidRPr="00D534DB" w:rsidRDefault="00510DE2" w:rsidP="009E34DE">
            <w:pPr>
              <w:cnfStyle w:val="000000000000" w:firstRow="0" w:lastRow="0" w:firstColumn="0" w:lastColumn="0" w:oddVBand="0" w:evenVBand="0" w:oddHBand="0" w:evenHBand="0" w:firstRowFirstColumn="0" w:firstRowLastColumn="0" w:lastRowFirstColumn="0" w:lastRowLastColumn="0"/>
              <w:rPr>
                <w:b/>
              </w:rPr>
            </w:pPr>
          </w:p>
        </w:tc>
      </w:tr>
      <w:tr w:rsidR="00510DE2" w:rsidRPr="00D534DB" w14:paraId="4E680FBF" w14:textId="77777777" w:rsidTr="002A330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31ED1623" w14:textId="77777777" w:rsidR="00510DE2" w:rsidRPr="00D534DB" w:rsidRDefault="00510DE2" w:rsidP="009E34DE">
            <w:pPr>
              <w:pStyle w:val="Listenabsatz"/>
              <w:numPr>
                <w:ilvl w:val="0"/>
                <w:numId w:val="3"/>
              </w:numPr>
              <w:rPr>
                <w:bCs w:val="0"/>
              </w:rPr>
            </w:pPr>
          </w:p>
        </w:tc>
        <w:tc>
          <w:tcPr>
            <w:tcW w:w="4607" w:type="dxa"/>
          </w:tcPr>
          <w:p w14:paraId="6F76F80E"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c>
          <w:tcPr>
            <w:tcW w:w="2481" w:type="dxa"/>
          </w:tcPr>
          <w:p w14:paraId="42172BE5"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c>
          <w:tcPr>
            <w:tcW w:w="2410" w:type="dxa"/>
          </w:tcPr>
          <w:p w14:paraId="0DFBBEF2"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0DD8F9B9" w14:textId="3146BF50" w:rsidR="00510DE2" w:rsidRPr="00AD5114" w:rsidRDefault="00DF08B1" w:rsidP="009E34DE">
            <w:pPr>
              <w:cnfStyle w:val="000000100000" w:firstRow="0" w:lastRow="0" w:firstColumn="0" w:lastColumn="0" w:oddVBand="0" w:evenVBand="0" w:oddHBand="1" w:evenHBand="0" w:firstRowFirstColumn="0" w:firstRowLastColumn="0" w:lastRowFirstColumn="0" w:lastRowLastColumn="0"/>
              <w:rPr>
                <w:rFonts w:cstheme="minorHAnsi"/>
                <w:sz w:val="52"/>
                <w:szCs w:val="52"/>
              </w:rPr>
            </w:pPr>
            <w:r w:rsidRPr="00AD5114">
              <w:rPr>
                <w:rFonts w:cstheme="minorHAnsi"/>
                <w:sz w:val="52"/>
                <w:szCs w:val="52"/>
              </w:rPr>
              <w:t xml:space="preserve">□ </w:t>
            </w:r>
            <w:r w:rsidRPr="00AD5114">
              <w:rPr>
                <w:sz w:val="36"/>
                <w:szCs w:val="36"/>
              </w:rPr>
              <w:t>Ja</w:t>
            </w:r>
            <w:r w:rsidRPr="00AD5114">
              <w:t xml:space="preserve">   </w:t>
            </w:r>
            <w:r w:rsidRPr="00AD5114">
              <w:rPr>
                <w:rFonts w:cstheme="minorHAnsi"/>
                <w:sz w:val="52"/>
                <w:szCs w:val="52"/>
              </w:rPr>
              <w:t>□</w:t>
            </w:r>
            <w:r w:rsidRPr="00AD5114">
              <w:t xml:space="preserve"> </w:t>
            </w:r>
            <w:r w:rsidRPr="00AD5114">
              <w:rPr>
                <w:sz w:val="36"/>
                <w:szCs w:val="36"/>
              </w:rPr>
              <w:t>nein</w:t>
            </w:r>
          </w:p>
        </w:tc>
        <w:tc>
          <w:tcPr>
            <w:tcW w:w="3180" w:type="dxa"/>
          </w:tcPr>
          <w:p w14:paraId="57F0DD56" w14:textId="77777777" w:rsidR="00510DE2" w:rsidRPr="00D534DB" w:rsidRDefault="00510DE2" w:rsidP="009E34DE">
            <w:pPr>
              <w:cnfStyle w:val="000000100000" w:firstRow="0" w:lastRow="0" w:firstColumn="0" w:lastColumn="0" w:oddVBand="0" w:evenVBand="0" w:oddHBand="1" w:evenHBand="0" w:firstRowFirstColumn="0" w:firstRowLastColumn="0" w:lastRowFirstColumn="0" w:lastRowLastColumn="0"/>
              <w:rPr>
                <w:b/>
              </w:rPr>
            </w:pPr>
          </w:p>
        </w:tc>
      </w:tr>
    </w:tbl>
    <w:p w14:paraId="466A6E1F" w14:textId="77777777" w:rsidR="009B437D" w:rsidRDefault="009B437D" w:rsidP="00C4672F">
      <w:pPr>
        <w:sectPr w:rsidR="009B437D" w:rsidSect="00B45D83">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37" w:footer="708" w:gutter="0"/>
          <w:cols w:space="708"/>
          <w:docGrid w:linePitch="360"/>
        </w:sectPr>
      </w:pPr>
    </w:p>
    <w:p w14:paraId="2D0A6757" w14:textId="77777777" w:rsidR="00905D6F" w:rsidRPr="00097D1F" w:rsidRDefault="00905D6F" w:rsidP="00905D6F">
      <w:pPr>
        <w:autoSpaceDE w:val="0"/>
        <w:autoSpaceDN w:val="0"/>
        <w:adjustRightInd w:val="0"/>
        <w:ind w:right="16"/>
        <w:rPr>
          <w:rFonts w:ascii="HelveticaNeue LT 55 Roman" w:hAnsi="HelveticaNeue LT 55 Roman" w:cs="Arial"/>
          <w:b/>
          <w:szCs w:val="18"/>
        </w:rPr>
      </w:pPr>
      <w:r w:rsidRPr="00097D1F">
        <w:rPr>
          <w:rFonts w:ascii="HelveticaNeue LT 55 Roman" w:hAnsi="HelveticaNeue LT 55 Roman" w:cs="Arial"/>
          <w:b/>
          <w:szCs w:val="18"/>
        </w:rPr>
        <w:lastRenderedPageBreak/>
        <w:t>Wichtige Informationen zur Einwilligung in die Veröffentlichung persönlicher Daten im Internet</w:t>
      </w:r>
    </w:p>
    <w:p w14:paraId="2BA7688A" w14:textId="77777777" w:rsidR="00905D6F" w:rsidRPr="00097D1F" w:rsidRDefault="00905D6F" w:rsidP="00905D6F">
      <w:pPr>
        <w:autoSpaceDE w:val="0"/>
        <w:autoSpaceDN w:val="0"/>
        <w:adjustRightInd w:val="0"/>
        <w:ind w:right="16"/>
        <w:rPr>
          <w:rFonts w:ascii="HelveticaNeue LT 55 Roman" w:hAnsi="HelveticaNeue LT 55 Roman" w:cs="Arial"/>
          <w:sz w:val="20"/>
          <w:szCs w:val="18"/>
        </w:rPr>
      </w:pPr>
      <w:r w:rsidRPr="00097D1F">
        <w:rPr>
          <w:rFonts w:ascii="HelveticaNeue LT 55 Roman" w:hAnsi="HelveticaNeue LT 55 Roman" w:cs="Arial"/>
          <w:sz w:val="20"/>
          <w:szCs w:val="18"/>
        </w:rPr>
        <w:t xml:space="preserve">Die Einwilligung der abgebildeten Person ist erforderlich, um ein </w:t>
      </w:r>
      <w:r>
        <w:rPr>
          <w:rFonts w:ascii="HelveticaNeue LT 55 Roman" w:hAnsi="HelveticaNeue LT 55 Roman" w:cs="Arial"/>
          <w:sz w:val="20"/>
          <w:szCs w:val="18"/>
        </w:rPr>
        <w:t>Bildnis</w:t>
      </w:r>
      <w:r w:rsidRPr="00097D1F">
        <w:rPr>
          <w:rFonts w:ascii="HelveticaNeue LT 55 Roman" w:hAnsi="HelveticaNeue LT 55 Roman" w:cs="Arial"/>
          <w:sz w:val="20"/>
          <w:szCs w:val="18"/>
        </w:rPr>
        <w:t xml:space="preserve"> der betreffenden Person im Internet veröffentlichen zu können (vgl. § 22 Kunsturhebergesetz und Art. 6 Abs. 1 Buchst. a) DSGVO). </w:t>
      </w:r>
    </w:p>
    <w:p w14:paraId="671BA6B3" w14:textId="77777777" w:rsidR="00905D6F" w:rsidRPr="00097D1F" w:rsidRDefault="00905D6F" w:rsidP="00905D6F">
      <w:pPr>
        <w:autoSpaceDE w:val="0"/>
        <w:autoSpaceDN w:val="0"/>
        <w:adjustRightInd w:val="0"/>
        <w:spacing w:after="120"/>
        <w:ind w:right="17"/>
        <w:rPr>
          <w:rFonts w:ascii="HelveticaNeue LT 55 Roman" w:hAnsi="HelveticaNeue LT 55 Roman" w:cs="Arial"/>
          <w:sz w:val="20"/>
          <w:szCs w:val="18"/>
        </w:rPr>
      </w:pPr>
      <w:r w:rsidRPr="00097D1F">
        <w:rPr>
          <w:rFonts w:ascii="HelveticaNeue LT 55 Roman" w:hAnsi="HelveticaNeue LT 55 Roman" w:cs="Arial"/>
          <w:sz w:val="20"/>
          <w:szCs w:val="18"/>
        </w:rPr>
        <w:t>Vor Ihrer Einwilligung sollten Sie sich die folgenden Internet-Risiken bewusst machen:</w:t>
      </w:r>
    </w:p>
    <w:p w14:paraId="2AD70416" w14:textId="77777777" w:rsidR="00905D6F" w:rsidRPr="00097D1F" w:rsidRDefault="00905D6F" w:rsidP="00905D6F">
      <w:pPr>
        <w:pStyle w:val="Listenabsatz"/>
        <w:numPr>
          <w:ilvl w:val="0"/>
          <w:numId w:val="6"/>
        </w:numPr>
        <w:autoSpaceDE w:val="0"/>
        <w:autoSpaceDN w:val="0"/>
        <w:adjustRightInd w:val="0"/>
        <w:spacing w:before="60" w:after="0" w:line="240" w:lineRule="auto"/>
        <w:ind w:left="431" w:right="567" w:hanging="210"/>
        <w:contextualSpacing w:val="0"/>
        <w:rPr>
          <w:rFonts w:ascii="HelveticaNeue LT 55 Roman" w:hAnsi="HelveticaNeue LT 55 Roman" w:cs="Arial"/>
          <w:sz w:val="20"/>
          <w:szCs w:val="18"/>
        </w:rPr>
      </w:pPr>
      <w:r w:rsidRPr="00097D1F">
        <w:rPr>
          <w:rFonts w:ascii="HelveticaNeue LT 55 Roman" w:hAnsi="HelveticaNeue LT 55 Roman" w:cs="Arial"/>
          <w:sz w:val="20"/>
          <w:szCs w:val="18"/>
        </w:rPr>
        <w:t xml:space="preserve">Möglichkeit des nationalen und internationalen, damit potentiell weltweiten Abrufs der in das Internet eingestellten Daten aus dem öffentlichen und </w:t>
      </w:r>
      <w:proofErr w:type="gramStart"/>
      <w:r w:rsidRPr="00097D1F">
        <w:rPr>
          <w:rFonts w:ascii="HelveticaNeue LT 55 Roman" w:hAnsi="HelveticaNeue LT 55 Roman" w:cs="Arial"/>
          <w:sz w:val="20"/>
          <w:szCs w:val="18"/>
        </w:rPr>
        <w:t>nicht-öffentlichen</w:t>
      </w:r>
      <w:proofErr w:type="gramEnd"/>
      <w:r w:rsidRPr="00097D1F">
        <w:rPr>
          <w:rFonts w:ascii="HelveticaNeue LT 55 Roman" w:hAnsi="HelveticaNeue LT 55 Roman" w:cs="Arial"/>
          <w:sz w:val="20"/>
          <w:szCs w:val="18"/>
        </w:rPr>
        <w:t xml:space="preserve"> Bereich: der Datenbestand avanciert zu einer allgemein zugänglichen Quelle.</w:t>
      </w:r>
    </w:p>
    <w:p w14:paraId="15C4786B" w14:textId="77777777" w:rsidR="00905D6F" w:rsidRPr="00097D1F" w:rsidRDefault="00905D6F" w:rsidP="00905D6F">
      <w:pPr>
        <w:pStyle w:val="Listenabsatz"/>
        <w:numPr>
          <w:ilvl w:val="0"/>
          <w:numId w:val="6"/>
        </w:numPr>
        <w:autoSpaceDE w:val="0"/>
        <w:autoSpaceDN w:val="0"/>
        <w:adjustRightInd w:val="0"/>
        <w:spacing w:before="60" w:after="0" w:line="240" w:lineRule="auto"/>
        <w:ind w:left="431" w:right="567" w:hanging="210"/>
        <w:contextualSpacing w:val="0"/>
        <w:rPr>
          <w:rFonts w:ascii="HelveticaNeue LT 55 Roman" w:hAnsi="HelveticaNeue LT 55 Roman" w:cs="Arial"/>
          <w:sz w:val="20"/>
          <w:szCs w:val="18"/>
        </w:rPr>
      </w:pPr>
      <w:r w:rsidRPr="00097D1F">
        <w:rPr>
          <w:rFonts w:ascii="HelveticaNeue LT 55 Roman" w:hAnsi="HelveticaNeue LT 55 Roman" w:cs="Arial"/>
          <w:sz w:val="20"/>
          <w:szCs w:val="18"/>
        </w:rPr>
        <w:t>Gefährdung des informationellen Selbstbestimmungsrechts: Ihre Daten werden auch in Ländern abrufbar sein, in denen kein oder kein hinreichender Datenschutzstandard besteht und somit ein angemessenes Datenschutzniveau nicht sichergestellt ist.</w:t>
      </w:r>
    </w:p>
    <w:p w14:paraId="2D4C4BBB" w14:textId="77777777" w:rsidR="00905D6F" w:rsidRPr="00097D1F" w:rsidRDefault="00905D6F" w:rsidP="00905D6F">
      <w:pPr>
        <w:pStyle w:val="Listenabsatz"/>
        <w:numPr>
          <w:ilvl w:val="0"/>
          <w:numId w:val="6"/>
        </w:numPr>
        <w:autoSpaceDE w:val="0"/>
        <w:autoSpaceDN w:val="0"/>
        <w:adjustRightInd w:val="0"/>
        <w:spacing w:before="60" w:after="0" w:line="240" w:lineRule="auto"/>
        <w:ind w:left="431" w:right="567" w:hanging="210"/>
        <w:contextualSpacing w:val="0"/>
        <w:rPr>
          <w:rFonts w:ascii="HelveticaNeue LT 55 Roman" w:hAnsi="HelveticaNeue LT 55 Roman" w:cs="Arial"/>
          <w:sz w:val="20"/>
          <w:szCs w:val="18"/>
        </w:rPr>
      </w:pPr>
      <w:r w:rsidRPr="00097D1F">
        <w:rPr>
          <w:rFonts w:ascii="HelveticaNeue LT 55 Roman" w:hAnsi="HelveticaNeue LT 55 Roman" w:cs="Arial"/>
          <w:sz w:val="20"/>
          <w:szCs w:val="18"/>
        </w:rPr>
        <w:t>Die eingestellten Daten können unbemerkt mitgelesen und auf vielfältige Art gespeichert, verändert, verfälscht, kombiniert oder manipuliert werden.</w:t>
      </w:r>
    </w:p>
    <w:p w14:paraId="63021AE0" w14:textId="77777777" w:rsidR="00905D6F" w:rsidRPr="00097D1F" w:rsidRDefault="00905D6F" w:rsidP="00905D6F">
      <w:pPr>
        <w:pStyle w:val="Listenabsatz"/>
        <w:numPr>
          <w:ilvl w:val="0"/>
          <w:numId w:val="6"/>
        </w:numPr>
        <w:autoSpaceDE w:val="0"/>
        <w:autoSpaceDN w:val="0"/>
        <w:adjustRightInd w:val="0"/>
        <w:spacing w:before="60" w:after="0" w:line="240" w:lineRule="auto"/>
        <w:ind w:left="431" w:right="567" w:hanging="210"/>
        <w:contextualSpacing w:val="0"/>
        <w:rPr>
          <w:rFonts w:ascii="HelveticaNeue LT 55 Roman" w:hAnsi="HelveticaNeue LT 55 Roman" w:cs="Arial"/>
          <w:sz w:val="20"/>
          <w:szCs w:val="18"/>
        </w:rPr>
      </w:pPr>
      <w:r w:rsidRPr="00097D1F">
        <w:rPr>
          <w:rFonts w:ascii="HelveticaNeue LT 55 Roman" w:hAnsi="HelveticaNeue LT 55 Roman" w:cs="Arial"/>
          <w:sz w:val="20"/>
          <w:szCs w:val="18"/>
        </w:rPr>
        <w:t>Es besteht die Möglichkeit einer weltweit automatisierten Auswertung der Veröffentlichung nach unterschiedlichen Suchkriterien, die beliebig miteinander verknüpft werden können (z.B. Erstellung eines aussagekräftigen Persönlichkeitsprofils durch Zusammenführung von Informationen über die dienstliche Stellung und den Aufgabenbereich der Personen mit Daten aus dem privatem Kontext).</w:t>
      </w:r>
    </w:p>
    <w:p w14:paraId="62CDEA53" w14:textId="77777777" w:rsidR="00905D6F" w:rsidRPr="00097D1F" w:rsidRDefault="00905D6F" w:rsidP="00905D6F">
      <w:pPr>
        <w:pStyle w:val="Listenabsatz"/>
        <w:numPr>
          <w:ilvl w:val="0"/>
          <w:numId w:val="6"/>
        </w:numPr>
        <w:autoSpaceDE w:val="0"/>
        <w:autoSpaceDN w:val="0"/>
        <w:adjustRightInd w:val="0"/>
        <w:spacing w:before="60" w:after="0" w:line="240" w:lineRule="auto"/>
        <w:ind w:left="431" w:right="567" w:hanging="210"/>
        <w:contextualSpacing w:val="0"/>
        <w:rPr>
          <w:rFonts w:ascii="HelveticaNeue LT 55 Roman" w:hAnsi="HelveticaNeue LT 55 Roman" w:cs="Arial"/>
          <w:sz w:val="20"/>
          <w:szCs w:val="18"/>
        </w:rPr>
      </w:pPr>
      <w:r w:rsidRPr="00097D1F">
        <w:rPr>
          <w:rFonts w:ascii="HelveticaNeue LT 55 Roman" w:hAnsi="HelveticaNeue LT 55 Roman" w:cs="Arial"/>
          <w:sz w:val="20"/>
          <w:szCs w:val="18"/>
        </w:rPr>
        <w:t>Kommerzielle Nutzung, z.B. Gefahr des unaufgeforderten Anschreibens und der Belästigung.</w:t>
      </w:r>
    </w:p>
    <w:p w14:paraId="10A36206" w14:textId="77777777" w:rsidR="00905D6F" w:rsidRPr="00097D1F" w:rsidRDefault="00905D6F" w:rsidP="00905D6F">
      <w:pPr>
        <w:pStyle w:val="Listenabsatz"/>
        <w:numPr>
          <w:ilvl w:val="0"/>
          <w:numId w:val="6"/>
        </w:numPr>
        <w:autoSpaceDE w:val="0"/>
        <w:autoSpaceDN w:val="0"/>
        <w:adjustRightInd w:val="0"/>
        <w:spacing w:before="60" w:after="0" w:line="240" w:lineRule="auto"/>
        <w:ind w:left="431" w:right="567" w:hanging="210"/>
        <w:contextualSpacing w:val="0"/>
        <w:rPr>
          <w:rFonts w:ascii="HelveticaNeue LT 55 Roman" w:hAnsi="HelveticaNeue LT 55 Roman" w:cs="Arial"/>
          <w:sz w:val="20"/>
          <w:szCs w:val="18"/>
        </w:rPr>
      </w:pPr>
      <w:r w:rsidRPr="00097D1F">
        <w:rPr>
          <w:rFonts w:ascii="HelveticaNeue LT 55 Roman" w:hAnsi="HelveticaNeue LT 55 Roman" w:cs="Arial"/>
          <w:sz w:val="20"/>
          <w:szCs w:val="18"/>
        </w:rPr>
        <w:t>Bei erfolgter Speicherung kann der Empfänger die Daten auch dann noch weiterverwenden, wenn die bereitstellende Stelle ihr Internet-Angebot bereits verändert oder gelöscht hat.</w:t>
      </w:r>
    </w:p>
    <w:p w14:paraId="42855929" w14:textId="77777777" w:rsidR="00905D6F" w:rsidRPr="00097D1F" w:rsidRDefault="00905D6F" w:rsidP="00905D6F">
      <w:pPr>
        <w:autoSpaceDE w:val="0"/>
        <w:autoSpaceDN w:val="0"/>
        <w:adjustRightInd w:val="0"/>
        <w:ind w:right="16"/>
        <w:rPr>
          <w:rFonts w:ascii="HelveticaNeue LT 55 Roman" w:hAnsi="HelveticaNeue LT 55 Roman" w:cs="Arial"/>
          <w:sz w:val="20"/>
          <w:szCs w:val="18"/>
        </w:rPr>
      </w:pPr>
    </w:p>
    <w:p w14:paraId="10BA432D" w14:textId="77777777" w:rsidR="00905D6F" w:rsidRPr="00097D1F" w:rsidRDefault="00905D6F" w:rsidP="00905D6F">
      <w:pPr>
        <w:autoSpaceDE w:val="0"/>
        <w:autoSpaceDN w:val="0"/>
        <w:adjustRightInd w:val="0"/>
        <w:ind w:right="16"/>
        <w:rPr>
          <w:rFonts w:ascii="HelveticaNeue LT 55 Roman" w:hAnsi="HelveticaNeue LT 55 Roman" w:cs="Arial"/>
          <w:b/>
          <w:szCs w:val="18"/>
        </w:rPr>
      </w:pPr>
      <w:r w:rsidRPr="00097D1F">
        <w:rPr>
          <w:rFonts w:ascii="HelveticaNeue LT 55 Roman" w:hAnsi="HelveticaNeue LT 55 Roman" w:cs="Arial"/>
          <w:b/>
          <w:szCs w:val="18"/>
        </w:rPr>
        <w:t>Zugehörige Gesetzestexte:</w:t>
      </w:r>
    </w:p>
    <w:p w14:paraId="7A6CADA5" w14:textId="77777777" w:rsidR="00905D6F" w:rsidRPr="00097D1F" w:rsidRDefault="00905D6F" w:rsidP="00905D6F">
      <w:pPr>
        <w:autoSpaceDE w:val="0"/>
        <w:autoSpaceDN w:val="0"/>
        <w:adjustRightInd w:val="0"/>
        <w:ind w:right="16"/>
        <w:rPr>
          <w:rFonts w:ascii="HelveticaNeue LT 55 Roman" w:hAnsi="HelveticaNeue LT 55 Roman" w:cs="Arial"/>
          <w:b/>
          <w:sz w:val="20"/>
          <w:szCs w:val="18"/>
        </w:rPr>
      </w:pPr>
      <w:r w:rsidRPr="00097D1F">
        <w:rPr>
          <w:rFonts w:ascii="HelveticaNeue LT 55 Roman" w:hAnsi="HelveticaNeue LT 55 Roman" w:cs="Arial"/>
          <w:b/>
          <w:sz w:val="20"/>
          <w:szCs w:val="18"/>
        </w:rPr>
        <w:t xml:space="preserve">§ 22 Kunsturheberrechtsgesetz </w:t>
      </w:r>
      <w:r>
        <w:rPr>
          <w:rFonts w:ascii="HelveticaNeue LT 55 Roman" w:hAnsi="HelveticaNeue LT 55 Roman" w:cs="Arial"/>
          <w:b/>
          <w:sz w:val="20"/>
          <w:szCs w:val="18"/>
        </w:rPr>
        <w:t xml:space="preserve">mit Wirkung vom 01.08.2001 </w:t>
      </w:r>
      <w:r w:rsidRPr="00097D1F">
        <w:rPr>
          <w:rFonts w:ascii="HelveticaNeue LT 55 Roman" w:hAnsi="HelveticaNeue LT 55 Roman" w:cs="Arial"/>
          <w:b/>
          <w:sz w:val="20"/>
          <w:szCs w:val="18"/>
        </w:rPr>
        <w:t>(Recht am eigenen Bild)</w:t>
      </w:r>
    </w:p>
    <w:p w14:paraId="7CC962B5" w14:textId="77777777" w:rsidR="00905D6F" w:rsidRPr="00097D1F" w:rsidRDefault="00905D6F" w:rsidP="00905D6F">
      <w:pPr>
        <w:autoSpaceDE w:val="0"/>
        <w:autoSpaceDN w:val="0"/>
        <w:adjustRightInd w:val="0"/>
        <w:ind w:right="16"/>
        <w:rPr>
          <w:rFonts w:ascii="HelveticaNeue LT 55 Roman" w:hAnsi="HelveticaNeue LT 55 Roman" w:cs="Arial"/>
          <w:sz w:val="20"/>
          <w:szCs w:val="18"/>
        </w:rPr>
      </w:pPr>
      <w:r w:rsidRPr="00097D1F">
        <w:rPr>
          <w:rFonts w:ascii="HelveticaNeue LT 55 Roman" w:hAnsi="HelveticaNeue LT 55 Roman" w:cs="Arial"/>
          <w:sz w:val="20"/>
          <w:szCs w:val="18"/>
        </w:rPr>
        <w:t>Bildnisse dürfen nur mit Einwilligung des Abgebildeten verbreitet oder öffentlich zur Schau gestellt werden. Die Einwilligung gilt im Zweifel als erteilt, wenn der Abgebildete dafür, dass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p w14:paraId="54DCA799" w14:textId="77777777" w:rsidR="00905D6F" w:rsidRPr="00097D1F" w:rsidRDefault="00905D6F" w:rsidP="00905D6F">
      <w:pPr>
        <w:autoSpaceDE w:val="0"/>
        <w:autoSpaceDN w:val="0"/>
        <w:adjustRightInd w:val="0"/>
        <w:ind w:right="16"/>
        <w:rPr>
          <w:rFonts w:ascii="HelveticaNeue LT 55 Roman" w:hAnsi="HelveticaNeue LT 55 Roman" w:cs="Arial"/>
          <w:sz w:val="20"/>
          <w:szCs w:val="18"/>
        </w:rPr>
      </w:pPr>
    </w:p>
    <w:p w14:paraId="30167D83" w14:textId="77777777" w:rsidR="00905D6F" w:rsidRPr="00097D1F" w:rsidRDefault="00905D6F" w:rsidP="00905D6F">
      <w:pPr>
        <w:autoSpaceDE w:val="0"/>
        <w:autoSpaceDN w:val="0"/>
        <w:adjustRightInd w:val="0"/>
        <w:ind w:right="16"/>
        <w:rPr>
          <w:rFonts w:ascii="HelveticaNeue LT 55 Roman" w:hAnsi="HelveticaNeue LT 55 Roman" w:cs="Arial"/>
          <w:b/>
          <w:sz w:val="20"/>
          <w:szCs w:val="18"/>
        </w:rPr>
      </w:pPr>
      <w:r w:rsidRPr="00097D1F">
        <w:rPr>
          <w:rFonts w:ascii="HelveticaNeue LT 55 Roman" w:hAnsi="HelveticaNeue LT 55 Roman" w:cs="Arial"/>
          <w:b/>
          <w:sz w:val="20"/>
          <w:szCs w:val="18"/>
        </w:rPr>
        <w:t>Artikel 7 DSGVO</w:t>
      </w:r>
      <w:r>
        <w:rPr>
          <w:rFonts w:ascii="HelveticaNeue LT 55 Roman" w:hAnsi="HelveticaNeue LT 55 Roman" w:cs="Arial"/>
          <w:b/>
          <w:sz w:val="20"/>
          <w:szCs w:val="18"/>
        </w:rPr>
        <w:t xml:space="preserve"> in Geltung seit dem 25.05.2018</w:t>
      </w:r>
    </w:p>
    <w:p w14:paraId="6537577D" w14:textId="77777777" w:rsidR="00905D6F" w:rsidRPr="00097D1F" w:rsidRDefault="00905D6F" w:rsidP="00905D6F">
      <w:pPr>
        <w:autoSpaceDE w:val="0"/>
        <w:autoSpaceDN w:val="0"/>
        <w:adjustRightInd w:val="0"/>
        <w:ind w:right="16"/>
        <w:rPr>
          <w:rFonts w:ascii="HelveticaNeue LT 55 Roman" w:hAnsi="HelveticaNeue LT 55 Roman" w:cs="Arial"/>
          <w:sz w:val="20"/>
          <w:szCs w:val="18"/>
        </w:rPr>
      </w:pPr>
      <w:r w:rsidRPr="00097D1F">
        <w:rPr>
          <w:rFonts w:ascii="HelveticaNeue LT 55 Roman" w:hAnsi="HelveticaNeue LT 55 Roman" w:cs="Arial"/>
          <w:sz w:val="20"/>
          <w:szCs w:val="18"/>
        </w:rPr>
        <w:t>(1) Beruht die Verarbeitung auf einer Einwilligung, muss der Verantwortliche nachweisen können, dass die betroffene Person in die Verarbeitung ihrer personenbezogenen Daten eingewilligt hat.</w:t>
      </w:r>
    </w:p>
    <w:p w14:paraId="632DAF7B" w14:textId="77777777" w:rsidR="00905D6F" w:rsidRPr="00097D1F" w:rsidRDefault="00905D6F" w:rsidP="00905D6F">
      <w:pPr>
        <w:autoSpaceDE w:val="0"/>
        <w:autoSpaceDN w:val="0"/>
        <w:adjustRightInd w:val="0"/>
        <w:ind w:right="16"/>
        <w:rPr>
          <w:rFonts w:ascii="HelveticaNeue LT 55 Roman" w:hAnsi="HelveticaNeue LT 55 Roman" w:cs="Arial"/>
          <w:sz w:val="20"/>
          <w:szCs w:val="18"/>
        </w:rPr>
      </w:pPr>
      <w:r w:rsidRPr="00097D1F">
        <w:rPr>
          <w:rFonts w:ascii="HelveticaNeue LT 55 Roman" w:hAnsi="HelveticaNeue LT 55 Roman" w:cs="Arial"/>
          <w:sz w:val="20"/>
          <w:szCs w:val="18"/>
        </w:rPr>
        <w:t>(2) Erfolgt die Einwilligung der betroffenen Person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dann nicht verbindlich, wenn sie einen Verstoß gegen diese Verordnung darstellen.</w:t>
      </w:r>
    </w:p>
    <w:p w14:paraId="45170BA7" w14:textId="77777777" w:rsidR="00905D6F" w:rsidRPr="00097D1F" w:rsidRDefault="00905D6F" w:rsidP="00905D6F">
      <w:pPr>
        <w:ind w:right="16"/>
        <w:rPr>
          <w:rFonts w:ascii="HelveticaNeue LT 55 Roman" w:hAnsi="HelveticaNeue LT 55 Roman" w:cs="Arial"/>
          <w:sz w:val="20"/>
          <w:szCs w:val="18"/>
        </w:rPr>
      </w:pPr>
      <w:r w:rsidRPr="00097D1F">
        <w:rPr>
          <w:rFonts w:ascii="HelveticaNeue LT 55 Roman" w:hAnsi="HelveticaNeue LT 55 Roman" w:cs="Arial"/>
          <w:sz w:val="20"/>
          <w:szCs w:val="18"/>
        </w:rPr>
        <w:t>(3) Die betroffene Person hat das Recht, ihre Einwilligung jederzeit zu widerrufen. Durch den Widerruf der Einwilligung wird die Rechtmäßigkeit der aufgrund der Einwilligung bis zum Widerruf erfolgten Verarbeitung nicht berührt. Die betroffene Person wird vor Abgabe der Einwilligung hiervon in Kenntnis gesetzt. Der Widerruf der Einwilligung muss so einfach wie die Erteilung der Einwilligung sein.</w:t>
      </w:r>
    </w:p>
    <w:p w14:paraId="2026DCE3" w14:textId="77777777" w:rsidR="00905D6F" w:rsidRPr="00097D1F" w:rsidRDefault="00905D6F" w:rsidP="00905D6F">
      <w:pPr>
        <w:ind w:right="16"/>
        <w:rPr>
          <w:rFonts w:ascii="HelveticaNeue LT 55 Roman" w:hAnsi="HelveticaNeue LT 55 Roman" w:cs="Arial"/>
          <w:sz w:val="20"/>
          <w:szCs w:val="18"/>
        </w:rPr>
      </w:pPr>
    </w:p>
    <w:p w14:paraId="60E7CE9A" w14:textId="20A9767C" w:rsidR="00603EEF" w:rsidRDefault="00905D6F" w:rsidP="00905D6F">
      <w:pPr>
        <w:ind w:right="16"/>
      </w:pPr>
      <w:r w:rsidRPr="00097D1F">
        <w:rPr>
          <w:rFonts w:ascii="HelveticaNeue LT 55 Roman" w:hAnsi="HelveticaNeue LT 55 Roman" w:cs="Arial"/>
          <w:sz w:val="20"/>
          <w:szCs w:val="18"/>
        </w:rPr>
        <w:t>(4) Bei der Beurteilung, ob die Einwilligung 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 sind.</w:t>
      </w:r>
    </w:p>
    <w:sectPr w:rsidR="00603EEF" w:rsidSect="00D43627">
      <w:headerReference w:type="default" r:id="rId18"/>
      <w:footerReference w:type="default" r:id="rId19"/>
      <w:pgSz w:w="11906" w:h="16838" w:code="9"/>
      <w:pgMar w:top="1531" w:right="1133" w:bottom="102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EA6B" w14:textId="77777777" w:rsidR="00CD6B0B" w:rsidRDefault="00CD6B0B" w:rsidP="00243E7E">
      <w:pPr>
        <w:spacing w:after="0" w:line="240" w:lineRule="auto"/>
      </w:pPr>
      <w:r>
        <w:separator/>
      </w:r>
    </w:p>
  </w:endnote>
  <w:endnote w:type="continuationSeparator" w:id="0">
    <w:p w14:paraId="71486407" w14:textId="77777777" w:rsidR="00CD6B0B" w:rsidRDefault="00CD6B0B" w:rsidP="0024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EEFB" w14:textId="77777777" w:rsidR="00F676DC" w:rsidRDefault="00F676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3756" w14:textId="32FB639F" w:rsidR="008E607A" w:rsidRDefault="00D534DB" w:rsidP="00D534DB">
    <w:pPr>
      <w:pStyle w:val="Fuzeile"/>
      <w:rPr>
        <w:sz w:val="20"/>
        <w:szCs w:val="20"/>
      </w:rPr>
    </w:pPr>
    <w:r w:rsidRPr="00D534DB">
      <w:rPr>
        <w:sz w:val="20"/>
        <w:szCs w:val="20"/>
      </w:rPr>
      <w:t>*</w:t>
    </w:r>
    <w:r>
      <w:rPr>
        <w:sz w:val="20"/>
        <w:szCs w:val="20"/>
      </w:rPr>
      <w:t xml:space="preserve"> </w:t>
    </w:r>
    <w:r w:rsidR="008E607A">
      <w:rPr>
        <w:sz w:val="20"/>
        <w:szCs w:val="20"/>
      </w:rPr>
      <w:t xml:space="preserve">Mit Ihrer Unterschrift </w:t>
    </w:r>
    <w:r w:rsidR="00F1752B">
      <w:rPr>
        <w:sz w:val="20"/>
        <w:szCs w:val="20"/>
      </w:rPr>
      <w:t xml:space="preserve">und Ihrem Kreuz bei „Ja“ </w:t>
    </w:r>
    <w:r w:rsidR="008E607A">
      <w:rPr>
        <w:sz w:val="20"/>
        <w:szCs w:val="20"/>
      </w:rPr>
      <w:t>willigen Sie ein:</w:t>
    </w:r>
  </w:p>
  <w:p w14:paraId="32ABC5DB" w14:textId="77777777" w:rsidR="00403293" w:rsidRPr="00E172D3" w:rsidRDefault="00403293" w:rsidP="00D534DB">
    <w:pPr>
      <w:pStyle w:val="Fuzeile"/>
      <w:rPr>
        <w:sz w:val="12"/>
        <w:szCs w:val="12"/>
      </w:rPr>
    </w:pPr>
  </w:p>
  <w:p w14:paraId="4B3C93D4" w14:textId="7F02809F" w:rsidR="00BA5B01" w:rsidRDefault="00403293" w:rsidP="00D534DB">
    <w:pPr>
      <w:pStyle w:val="Fuzeile"/>
      <w:rPr>
        <w:sz w:val="20"/>
        <w:szCs w:val="20"/>
      </w:rPr>
    </w:pPr>
    <w:r w:rsidRPr="00403293">
      <w:rPr>
        <w:b/>
        <w:bCs/>
        <w:sz w:val="20"/>
        <w:szCs w:val="20"/>
      </w:rPr>
      <w:t>Art der Verwendung:</w:t>
    </w:r>
    <w:r>
      <w:rPr>
        <w:sz w:val="20"/>
        <w:szCs w:val="20"/>
      </w:rPr>
      <w:t xml:space="preserve"> </w:t>
    </w:r>
    <w:r w:rsidR="00F1752B">
      <w:rPr>
        <w:sz w:val="20"/>
        <w:szCs w:val="20"/>
      </w:rPr>
      <w:t>Wir dürfen</w:t>
    </w:r>
    <w:r w:rsidR="00D534DB" w:rsidRPr="00D534DB">
      <w:rPr>
        <w:sz w:val="20"/>
        <w:szCs w:val="20"/>
      </w:rPr>
      <w:t xml:space="preserve"> Fotos, auf denen sie zu erkennen sind, zur Dokumentation und Werbezwecken veröffentlichen </w:t>
    </w:r>
  </w:p>
  <w:p w14:paraId="55A391CE" w14:textId="332337FA" w:rsidR="00BA5B01" w:rsidRDefault="00BA5B01" w:rsidP="00BA5B01">
    <w:pPr>
      <w:pStyle w:val="Fuzeile"/>
      <w:numPr>
        <w:ilvl w:val="0"/>
        <w:numId w:val="5"/>
      </w:numPr>
      <w:rPr>
        <w:sz w:val="20"/>
        <w:szCs w:val="20"/>
      </w:rPr>
    </w:pPr>
    <w:r>
      <w:rPr>
        <w:sz w:val="20"/>
        <w:szCs w:val="20"/>
      </w:rPr>
      <w:t xml:space="preserve">auf den </w:t>
    </w:r>
    <w:r w:rsidR="0010248A">
      <w:rPr>
        <w:sz w:val="20"/>
        <w:szCs w:val="20"/>
      </w:rPr>
      <w:t>Website</w:t>
    </w:r>
    <w:r>
      <w:rPr>
        <w:sz w:val="20"/>
        <w:szCs w:val="20"/>
      </w:rPr>
      <w:t>s</w:t>
    </w:r>
    <w:r w:rsidR="0010248A">
      <w:rPr>
        <w:sz w:val="20"/>
        <w:szCs w:val="20"/>
      </w:rPr>
      <w:t xml:space="preserve"> </w:t>
    </w:r>
    <w:r w:rsidR="00F676DC">
      <w:rPr>
        <w:sz w:val="20"/>
        <w:szCs w:val="20"/>
      </w:rPr>
      <w:t>der/</w:t>
    </w:r>
    <w:r w:rsidR="00670D5E" w:rsidRPr="00670D5E">
      <w:rPr>
        <w:sz w:val="20"/>
        <w:szCs w:val="20"/>
      </w:rPr>
      <w:t xml:space="preserve">des </w:t>
    </w:r>
    <w:r w:rsidR="00F676DC" w:rsidRPr="00F676DC">
      <w:rPr>
        <w:sz w:val="20"/>
        <w:szCs w:val="20"/>
        <w:highlight w:val="yellow"/>
      </w:rPr>
      <w:t>&lt;Name der Institution/Organisation&gt;</w:t>
    </w:r>
    <w:r w:rsidR="005623A4">
      <w:rPr>
        <w:sz w:val="20"/>
        <w:szCs w:val="20"/>
      </w:rPr>
      <w:t xml:space="preserve"> </w:t>
    </w:r>
    <w:hyperlink r:id="rId1" w:history="1">
      <w:r w:rsidR="00493B35" w:rsidRPr="0040178F">
        <w:rPr>
          <w:rStyle w:val="Hyperlink"/>
          <w:sz w:val="20"/>
          <w:szCs w:val="20"/>
        </w:rPr>
        <w:t>https://xxyy.de/</w:t>
      </w:r>
    </w:hyperlink>
    <w:r w:rsidR="00405EA0">
      <w:rPr>
        <w:sz w:val="20"/>
        <w:szCs w:val="20"/>
      </w:rPr>
      <w:t xml:space="preserve"> </w:t>
    </w:r>
    <w:r w:rsidR="00670D5E" w:rsidRPr="00670D5E">
      <w:rPr>
        <w:sz w:val="20"/>
        <w:szCs w:val="20"/>
      </w:rPr>
      <w:t xml:space="preserve"> und </w:t>
    </w:r>
    <w:hyperlink r:id="rId2" w:history="1">
      <w:r w:rsidR="00493B35" w:rsidRPr="0040178F">
        <w:rPr>
          <w:rStyle w:val="Hyperlink"/>
          <w:sz w:val="20"/>
          <w:szCs w:val="20"/>
        </w:rPr>
        <w:t>https://YYZZ.de</w:t>
      </w:r>
    </w:hyperlink>
    <w:r w:rsidR="00E3445C">
      <w:rPr>
        <w:sz w:val="20"/>
        <w:szCs w:val="20"/>
      </w:rPr>
      <w:t xml:space="preserve"> </w:t>
    </w:r>
  </w:p>
  <w:p w14:paraId="4F1A8DC0" w14:textId="1F2DB677" w:rsidR="00BA5B01" w:rsidRDefault="00405EA0" w:rsidP="00BA5B01">
    <w:pPr>
      <w:pStyle w:val="Fuzeile"/>
      <w:numPr>
        <w:ilvl w:val="0"/>
        <w:numId w:val="5"/>
      </w:numPr>
      <w:rPr>
        <w:sz w:val="20"/>
        <w:szCs w:val="20"/>
      </w:rPr>
    </w:pPr>
    <w:r>
      <w:rPr>
        <w:sz w:val="20"/>
        <w:szCs w:val="20"/>
      </w:rPr>
      <w:t xml:space="preserve">auf unseren </w:t>
    </w:r>
    <w:r w:rsidR="0010248A">
      <w:rPr>
        <w:sz w:val="20"/>
        <w:szCs w:val="20"/>
      </w:rPr>
      <w:t xml:space="preserve">Kanälen der </w:t>
    </w:r>
    <w:r w:rsidR="00BA5B01">
      <w:rPr>
        <w:sz w:val="20"/>
        <w:szCs w:val="20"/>
      </w:rPr>
      <w:t>S</w:t>
    </w:r>
    <w:r w:rsidR="0010248A" w:rsidRPr="0010248A">
      <w:rPr>
        <w:sz w:val="20"/>
        <w:szCs w:val="20"/>
      </w:rPr>
      <w:t>ozialen Medien Instagram, Facebook, Twitter</w:t>
    </w:r>
  </w:p>
  <w:p w14:paraId="3BAEC899" w14:textId="2E02800E" w:rsidR="00C17F47" w:rsidRDefault="00BA5B01" w:rsidP="00BA5B01">
    <w:pPr>
      <w:pStyle w:val="Fuzeile"/>
      <w:numPr>
        <w:ilvl w:val="0"/>
        <w:numId w:val="5"/>
      </w:numPr>
      <w:rPr>
        <w:sz w:val="20"/>
        <w:szCs w:val="20"/>
      </w:rPr>
    </w:pPr>
    <w:r>
      <w:rPr>
        <w:sz w:val="20"/>
        <w:szCs w:val="20"/>
      </w:rPr>
      <w:t xml:space="preserve">sowie </w:t>
    </w:r>
    <w:r w:rsidR="00B45D83">
      <w:rPr>
        <w:sz w:val="20"/>
        <w:szCs w:val="20"/>
      </w:rPr>
      <w:t>auf</w:t>
    </w:r>
    <w:r>
      <w:rPr>
        <w:sz w:val="20"/>
        <w:szCs w:val="20"/>
      </w:rPr>
      <w:t xml:space="preserve"> </w:t>
    </w:r>
    <w:r w:rsidR="00C17F47">
      <w:rPr>
        <w:sz w:val="20"/>
        <w:szCs w:val="20"/>
      </w:rPr>
      <w:t>Werbematerien (</w:t>
    </w:r>
    <w:r w:rsidR="00B45D83">
      <w:rPr>
        <w:sz w:val="20"/>
        <w:szCs w:val="20"/>
      </w:rPr>
      <w:t xml:space="preserve">wie </w:t>
    </w:r>
    <w:r w:rsidR="00C17F47">
      <w:rPr>
        <w:sz w:val="20"/>
        <w:szCs w:val="20"/>
      </w:rPr>
      <w:t>z.B. Flyer</w:t>
    </w:r>
    <w:r w:rsidR="00B45D83">
      <w:rPr>
        <w:sz w:val="20"/>
        <w:szCs w:val="20"/>
      </w:rPr>
      <w:t>n</w:t>
    </w:r>
    <w:r w:rsidR="00C17F47">
      <w:rPr>
        <w:sz w:val="20"/>
        <w:szCs w:val="20"/>
      </w:rPr>
      <w:t>)</w:t>
    </w:r>
  </w:p>
  <w:p w14:paraId="541831A4" w14:textId="77777777" w:rsidR="008214A5" w:rsidRPr="00E172D3" w:rsidRDefault="008214A5" w:rsidP="008214A5">
    <w:pPr>
      <w:pStyle w:val="Fuzeile"/>
      <w:rPr>
        <w:sz w:val="12"/>
        <w:szCs w:val="12"/>
      </w:rPr>
    </w:pPr>
  </w:p>
  <w:p w14:paraId="5DCEA174" w14:textId="0B871F39" w:rsidR="008214A5" w:rsidRDefault="008214A5" w:rsidP="008214A5">
    <w:pPr>
      <w:pStyle w:val="Fuzeile"/>
      <w:rPr>
        <w:sz w:val="20"/>
        <w:szCs w:val="20"/>
      </w:rPr>
    </w:pPr>
    <w:r w:rsidRPr="008214A5">
      <w:rPr>
        <w:b/>
        <w:bCs/>
        <w:sz w:val="20"/>
        <w:szCs w:val="20"/>
      </w:rPr>
      <w:t>Internetrisiken</w:t>
    </w:r>
    <w:r w:rsidR="00CA0DB5">
      <w:rPr>
        <w:b/>
        <w:bCs/>
        <w:sz w:val="20"/>
        <w:szCs w:val="20"/>
      </w:rPr>
      <w:t xml:space="preserve">: </w:t>
    </w:r>
    <w:r w:rsidRPr="008214A5">
      <w:rPr>
        <w:sz w:val="20"/>
        <w:szCs w:val="20"/>
      </w:rPr>
      <w:t>Über die mit der Verwertung von Bildnissen verbundenen Internet-Risiken wurde</w:t>
    </w:r>
    <w:r w:rsidR="00403293">
      <w:rPr>
        <w:sz w:val="20"/>
        <w:szCs w:val="20"/>
      </w:rPr>
      <w:t>n</w:t>
    </w:r>
    <w:r w:rsidRPr="008214A5">
      <w:rPr>
        <w:sz w:val="20"/>
        <w:szCs w:val="20"/>
      </w:rPr>
      <w:t xml:space="preserve"> </w:t>
    </w:r>
    <w:r w:rsidR="00403293">
      <w:rPr>
        <w:sz w:val="20"/>
        <w:szCs w:val="20"/>
      </w:rPr>
      <w:t>Sie</w:t>
    </w:r>
    <w:r w:rsidRPr="008214A5">
      <w:rPr>
        <w:sz w:val="20"/>
        <w:szCs w:val="20"/>
      </w:rPr>
      <w:t xml:space="preserve"> durch das beiliegende Blatt „Wichtige Informationen zur Einwilligung in die Veröffentlichung persönlicher Daten im Internet“ hinreichend informiert</w:t>
    </w:r>
    <w:r w:rsidR="0016789C">
      <w:rPr>
        <w:sz w:val="20"/>
        <w:szCs w:val="20"/>
      </w:rPr>
      <w:t>.</w:t>
    </w:r>
  </w:p>
  <w:p w14:paraId="611C9B59" w14:textId="03EE8E78" w:rsidR="00C17F47" w:rsidRPr="00E172D3" w:rsidRDefault="00C17F47" w:rsidP="00C17F47">
    <w:pPr>
      <w:pStyle w:val="Fuzeile"/>
      <w:rPr>
        <w:sz w:val="12"/>
        <w:szCs w:val="12"/>
      </w:rPr>
    </w:pPr>
  </w:p>
  <w:p w14:paraId="60E7CEA8" w14:textId="63B7415F" w:rsidR="00D534DB" w:rsidRPr="007C7E06" w:rsidRDefault="00CA0DB5" w:rsidP="00C17F47">
    <w:pPr>
      <w:pStyle w:val="Fuzeile"/>
      <w:rPr>
        <w:sz w:val="20"/>
        <w:szCs w:val="20"/>
      </w:rPr>
    </w:pPr>
    <w:r w:rsidRPr="00CA0DB5">
      <w:rPr>
        <w:b/>
        <w:bCs/>
        <w:sz w:val="20"/>
        <w:szCs w:val="20"/>
      </w:rPr>
      <w:t>Widerruf der Einwilligung:</w:t>
    </w:r>
    <w:r>
      <w:rPr>
        <w:sz w:val="20"/>
        <w:szCs w:val="20"/>
      </w:rPr>
      <w:t xml:space="preserve"> </w:t>
    </w:r>
    <w:r w:rsidR="00D534DB" w:rsidRPr="00D534DB">
      <w:rPr>
        <w:sz w:val="20"/>
        <w:szCs w:val="20"/>
      </w:rPr>
      <w:t xml:space="preserve">Sie </w:t>
    </w:r>
    <w:r w:rsidR="00FE0708" w:rsidRPr="00FE0708">
      <w:rPr>
        <w:sz w:val="20"/>
        <w:szCs w:val="20"/>
      </w:rPr>
      <w:t>habe</w:t>
    </w:r>
    <w:r w:rsidR="004114C3">
      <w:rPr>
        <w:sz w:val="20"/>
        <w:szCs w:val="20"/>
      </w:rPr>
      <w:t>n</w:t>
    </w:r>
    <w:r w:rsidR="00FE0708" w:rsidRPr="00FE0708">
      <w:rPr>
        <w:sz w:val="20"/>
        <w:szCs w:val="20"/>
      </w:rPr>
      <w:t xml:space="preserve"> das Recht, </w:t>
    </w:r>
    <w:r w:rsidR="00C740E7">
      <w:rPr>
        <w:sz w:val="20"/>
        <w:szCs w:val="20"/>
      </w:rPr>
      <w:t>Ihre</w:t>
    </w:r>
    <w:r w:rsidR="00FE0708" w:rsidRPr="00FE0708">
      <w:rPr>
        <w:sz w:val="20"/>
        <w:szCs w:val="20"/>
      </w:rPr>
      <w:t xml:space="preserve"> Einwilligung jederzeit mit Wirkung für die Zukunft</w:t>
    </w:r>
    <w:r w:rsidR="00C740E7">
      <w:rPr>
        <w:sz w:val="20"/>
        <w:szCs w:val="20"/>
      </w:rPr>
      <w:t xml:space="preserve"> </w:t>
    </w:r>
    <w:r w:rsidR="00FE0708" w:rsidRPr="00FE0708">
      <w:rPr>
        <w:sz w:val="20"/>
        <w:szCs w:val="20"/>
      </w:rPr>
      <w:t xml:space="preserve">zu widerrufen. Durch </w:t>
    </w:r>
    <w:r w:rsidR="004114C3">
      <w:rPr>
        <w:sz w:val="20"/>
        <w:szCs w:val="20"/>
      </w:rPr>
      <w:t>den</w:t>
    </w:r>
    <w:r w:rsidR="00FE0708" w:rsidRPr="00FE0708">
      <w:rPr>
        <w:sz w:val="20"/>
        <w:szCs w:val="20"/>
      </w:rPr>
      <w:t xml:space="preserve"> Widerruf wird jedoch die Rechtmäßigkeit der bis zum Widerruf erfolgten Verarbeitung nicht berührt.</w:t>
    </w:r>
  </w:p>
  <w:p w14:paraId="60E7CEA9" w14:textId="77EFC77E" w:rsidR="007C7E06" w:rsidRPr="00E172D3" w:rsidRDefault="007C7E06" w:rsidP="007C7E06">
    <w:pPr>
      <w:pStyle w:val="Fuzeile"/>
      <w:rPr>
        <w:sz w:val="12"/>
        <w:szCs w:val="12"/>
      </w:rPr>
    </w:pPr>
  </w:p>
  <w:p w14:paraId="60E7CEAA" w14:textId="3426A407" w:rsidR="006C76B7" w:rsidRDefault="006C76B7" w:rsidP="006C76B7">
    <w:pPr>
      <w:pStyle w:val="Fuzeile"/>
      <w:rPr>
        <w:sz w:val="20"/>
        <w:szCs w:val="20"/>
      </w:rPr>
    </w:pPr>
    <w:r>
      <w:rPr>
        <w:sz w:val="20"/>
        <w:szCs w:val="20"/>
      </w:rPr>
      <w:t xml:space="preserve">Kontakt: </w:t>
    </w:r>
    <w:r w:rsidR="00F676DC" w:rsidRPr="00F676DC">
      <w:rPr>
        <w:sz w:val="20"/>
        <w:szCs w:val="20"/>
        <w:highlight w:val="yellow"/>
      </w:rPr>
      <w:t xml:space="preserve">&lt;eigene Kontaktdaten – </w:t>
    </w:r>
    <w:proofErr w:type="spellStart"/>
    <w:r w:rsidR="00F676DC" w:rsidRPr="00F676DC">
      <w:rPr>
        <w:sz w:val="20"/>
        <w:szCs w:val="20"/>
        <w:highlight w:val="yellow"/>
      </w:rPr>
      <w:t>z.Bsp</w:t>
    </w:r>
    <w:proofErr w:type="spellEnd"/>
    <w:r w:rsidR="00F676DC" w:rsidRPr="00F676DC">
      <w:rPr>
        <w:sz w:val="20"/>
        <w:szCs w:val="20"/>
        <w:highlight w:val="yellow"/>
      </w:rPr>
      <w:t>. Name, Anschrift, E-Mail-Adresse, ggf. Telefonnummer&gt;</w:t>
    </w:r>
  </w:p>
  <w:p w14:paraId="60E7CEAC" w14:textId="7E06580E" w:rsidR="007C7E06" w:rsidRPr="008214A5" w:rsidRDefault="00F40AE2">
    <w:pPr>
      <w:pStyle w:val="Fuzeile"/>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96BE" w14:textId="77777777" w:rsidR="00F676DC" w:rsidRDefault="00F676D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476" w:type="pct"/>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35"/>
    </w:tblGrid>
    <w:tr w:rsidR="00460D71" w:rsidRPr="002777AB" w14:paraId="34FCF219" w14:textId="77777777" w:rsidTr="00460D71">
      <w:trPr>
        <w:trHeight w:val="373"/>
      </w:trPr>
      <w:tc>
        <w:tcPr>
          <w:tcW w:w="5000" w:type="pct"/>
          <w:shd w:val="clear" w:color="auto" w:fill="auto"/>
          <w:vAlign w:val="center"/>
        </w:tcPr>
        <w:p w14:paraId="053DF56C" w14:textId="77777777" w:rsidR="00460D71" w:rsidRPr="002777AB" w:rsidRDefault="00905D6F" w:rsidP="00E82852">
          <w:pPr>
            <w:tabs>
              <w:tab w:val="left" w:pos="1035"/>
            </w:tabs>
            <w:jc w:val="right"/>
            <w:rPr>
              <w:rFonts w:ascii="HelveticaNeue LT 55 Roman" w:hAnsi="HelveticaNeue LT 55 Roman" w:cs="Arial"/>
              <w:b/>
              <w:sz w:val="16"/>
              <w:szCs w:val="16"/>
            </w:rPr>
          </w:pPr>
          <w:r>
            <w:rPr>
              <w:rFonts w:ascii="HelveticaNeue LT 55 Roman" w:hAnsi="HelveticaNeue LT 55 Roman" w:cs="Arial"/>
              <w:b/>
              <w:sz w:val="16"/>
              <w:szCs w:val="16"/>
            </w:rPr>
            <w:t>Beiblatt - Erstellung und Verwertung von Bildnissen</w:t>
          </w:r>
        </w:p>
      </w:tc>
    </w:tr>
  </w:tbl>
  <w:p w14:paraId="66E075F5" w14:textId="77777777" w:rsidR="00687413" w:rsidRPr="000F7127" w:rsidRDefault="00F676DC" w:rsidP="006874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72C4" w14:textId="77777777" w:rsidR="00CD6B0B" w:rsidRDefault="00CD6B0B" w:rsidP="00243E7E">
      <w:pPr>
        <w:spacing w:after="0" w:line="240" w:lineRule="auto"/>
      </w:pPr>
      <w:r>
        <w:separator/>
      </w:r>
    </w:p>
  </w:footnote>
  <w:footnote w:type="continuationSeparator" w:id="0">
    <w:p w14:paraId="2A6975C4" w14:textId="77777777" w:rsidR="00CD6B0B" w:rsidRDefault="00CD6B0B" w:rsidP="0024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8BCB" w14:textId="77777777" w:rsidR="00F676DC" w:rsidRDefault="00F676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684" w:type="dxa"/>
      <w:tblInd w:w="70" w:type="dxa"/>
      <w:tblCellMar>
        <w:left w:w="70" w:type="dxa"/>
        <w:right w:w="70" w:type="dxa"/>
      </w:tblCellMar>
      <w:tblLook w:val="0000" w:firstRow="0" w:lastRow="0" w:firstColumn="0" w:lastColumn="0" w:noHBand="0" w:noVBand="0"/>
    </w:tblPr>
    <w:tblGrid>
      <w:gridCol w:w="9569"/>
      <w:gridCol w:w="6083"/>
      <w:gridCol w:w="5032"/>
    </w:tblGrid>
    <w:tr w:rsidR="00243E7E" w:rsidRPr="00512EF7" w14:paraId="60E7CEA5" w14:textId="77777777" w:rsidTr="00485F8C">
      <w:trPr>
        <w:trHeight w:val="1276"/>
      </w:trPr>
      <w:tc>
        <w:tcPr>
          <w:tcW w:w="9569" w:type="dxa"/>
        </w:tcPr>
        <w:p w14:paraId="21946911" w14:textId="121BBCF3" w:rsidR="00716897" w:rsidRPr="002C2B17" w:rsidRDefault="00C559B4" w:rsidP="00E13359">
          <w:pPr>
            <w:pStyle w:val="Kopfzeile"/>
            <w:rPr>
              <w:rFonts w:ascii="Arial Narrow" w:eastAsia="Times New Roman" w:hAnsi="Arial Narrow" w:cs="Times New Roman"/>
              <w:b/>
              <w:sz w:val="40"/>
              <w:szCs w:val="20"/>
              <w:lang w:eastAsia="de-DE"/>
            </w:rPr>
          </w:pPr>
          <w:bookmarkStart w:id="0" w:name="_GoBack" w:colFirst="0" w:colLast="0"/>
          <w:r w:rsidRPr="002C2B17">
            <w:rPr>
              <w:rFonts w:ascii="Arial Narrow" w:eastAsia="Times New Roman" w:hAnsi="Arial Narrow" w:cs="Times New Roman"/>
              <w:b/>
              <w:sz w:val="40"/>
              <w:szCs w:val="20"/>
              <w:lang w:eastAsia="de-DE"/>
            </w:rPr>
            <w:t>Einwilligung zur Erstellung und Verwertung von Bildnissen</w:t>
          </w:r>
        </w:p>
        <w:p w14:paraId="60E7CEA1" w14:textId="440F631D" w:rsidR="00C559B4" w:rsidRPr="00512EF7" w:rsidRDefault="00512EF7" w:rsidP="00F676DC">
          <w:pPr>
            <w:pStyle w:val="Kopfzeile"/>
            <w:rPr>
              <w:rFonts w:ascii="Arial Narrow" w:eastAsia="Times New Roman" w:hAnsi="Arial Narrow" w:cs="Times New Roman"/>
              <w:b/>
              <w:sz w:val="40"/>
              <w:szCs w:val="20"/>
              <w:lang w:eastAsia="de-DE"/>
            </w:rPr>
          </w:pPr>
          <w:r w:rsidRPr="00512EF7">
            <w:rPr>
              <w:rFonts w:ascii="Arial Narrow" w:eastAsia="Times New Roman" w:hAnsi="Arial Narrow" w:cs="Times New Roman"/>
              <w:b/>
              <w:sz w:val="40"/>
              <w:szCs w:val="20"/>
              <w:lang w:eastAsia="de-DE"/>
            </w:rPr>
            <w:t>Zielgruppe/Veranstaltung:</w:t>
          </w:r>
          <w:r w:rsidR="00485F8C">
            <w:rPr>
              <w:rFonts w:ascii="Arial Narrow" w:eastAsia="Times New Roman" w:hAnsi="Arial Narrow" w:cs="Times New Roman"/>
              <w:b/>
              <w:sz w:val="40"/>
              <w:szCs w:val="20"/>
              <w:lang w:eastAsia="de-DE"/>
            </w:rPr>
            <w:t xml:space="preserve"> </w:t>
          </w:r>
          <w:r w:rsidR="006337B0" w:rsidRPr="00512EF7">
            <w:rPr>
              <w:rFonts w:ascii="Arial Narrow" w:eastAsia="Times New Roman" w:hAnsi="Arial Narrow" w:cs="Times New Roman"/>
              <w:b/>
              <w:sz w:val="40"/>
              <w:szCs w:val="20"/>
              <w:lang w:eastAsia="de-DE"/>
            </w:rPr>
            <w:t>Teilnehmende der</w:t>
          </w:r>
          <w:r w:rsidR="00F676DC">
            <w:rPr>
              <w:rFonts w:ascii="Arial Narrow" w:eastAsia="Times New Roman" w:hAnsi="Arial Narrow" w:cs="Times New Roman"/>
              <w:b/>
              <w:sz w:val="40"/>
              <w:szCs w:val="20"/>
              <w:lang w:eastAsia="de-DE"/>
            </w:rPr>
            <w:t>/des</w:t>
          </w:r>
          <w:r w:rsidR="00D06520" w:rsidRPr="00512EF7">
            <w:rPr>
              <w:rFonts w:ascii="Arial Narrow" w:eastAsia="Times New Roman" w:hAnsi="Arial Narrow" w:cs="Times New Roman"/>
              <w:b/>
              <w:sz w:val="40"/>
              <w:szCs w:val="20"/>
              <w:lang w:eastAsia="de-DE"/>
            </w:rPr>
            <w:t xml:space="preserve"> </w:t>
          </w:r>
          <w:r w:rsidR="00F676DC" w:rsidRPr="00F676DC">
            <w:rPr>
              <w:rFonts w:ascii="Arial Narrow" w:eastAsia="Times New Roman" w:hAnsi="Arial Narrow" w:cs="Times New Roman"/>
              <w:b/>
              <w:sz w:val="40"/>
              <w:szCs w:val="20"/>
              <w:highlight w:val="yellow"/>
              <w:lang w:eastAsia="de-DE"/>
            </w:rPr>
            <w:t>&lt;Name der Veranstaltung&gt;</w:t>
          </w:r>
          <w:r w:rsidR="00D06520" w:rsidRPr="00512EF7">
            <w:rPr>
              <w:rFonts w:ascii="Arial Narrow" w:eastAsia="Times New Roman" w:hAnsi="Arial Narrow" w:cs="Times New Roman"/>
              <w:b/>
              <w:sz w:val="40"/>
              <w:szCs w:val="20"/>
              <w:lang w:eastAsia="de-DE"/>
            </w:rPr>
            <w:t xml:space="preserve"> im </w:t>
          </w:r>
          <w:r w:rsidR="00F676DC">
            <w:rPr>
              <w:rFonts w:ascii="Arial Narrow" w:eastAsia="Times New Roman" w:hAnsi="Arial Narrow" w:cs="Times New Roman"/>
              <w:b/>
              <w:sz w:val="40"/>
              <w:szCs w:val="20"/>
              <w:highlight w:val="yellow"/>
              <w:lang w:eastAsia="de-DE"/>
            </w:rPr>
            <w:t>&lt;</w:t>
          </w:r>
          <w:r w:rsidR="00485F8C" w:rsidRPr="00F676DC">
            <w:rPr>
              <w:rFonts w:ascii="Arial Narrow" w:eastAsia="Times New Roman" w:hAnsi="Arial Narrow" w:cs="Times New Roman"/>
              <w:b/>
              <w:sz w:val="40"/>
              <w:szCs w:val="20"/>
              <w:highlight w:val="yellow"/>
              <w:lang w:eastAsia="de-DE"/>
            </w:rPr>
            <w:t>Ort</w:t>
          </w:r>
          <w:r w:rsidR="00F676DC" w:rsidRPr="00F676DC">
            <w:rPr>
              <w:rFonts w:ascii="Arial Narrow" w:eastAsia="Times New Roman" w:hAnsi="Arial Narrow" w:cs="Times New Roman"/>
              <w:b/>
              <w:sz w:val="40"/>
              <w:szCs w:val="20"/>
              <w:highlight w:val="yellow"/>
              <w:lang w:eastAsia="de-DE"/>
            </w:rPr>
            <w:t>&gt;</w:t>
          </w:r>
          <w:r w:rsidR="00D06520" w:rsidRPr="00512EF7">
            <w:rPr>
              <w:rFonts w:ascii="Arial Narrow" w:eastAsia="Times New Roman" w:hAnsi="Arial Narrow" w:cs="Times New Roman"/>
              <w:b/>
              <w:sz w:val="40"/>
              <w:szCs w:val="20"/>
              <w:lang w:eastAsia="de-DE"/>
            </w:rPr>
            <w:t xml:space="preserve"> am </w:t>
          </w:r>
          <w:r w:rsidR="00485F8C" w:rsidRPr="005623A4">
            <w:rPr>
              <w:rFonts w:ascii="Arial Narrow" w:eastAsia="Times New Roman" w:hAnsi="Arial Narrow" w:cs="Times New Roman"/>
              <w:b/>
              <w:sz w:val="40"/>
              <w:szCs w:val="20"/>
              <w:highlight w:val="yellow"/>
              <w:lang w:eastAsia="de-DE"/>
            </w:rPr>
            <w:t>TT</w:t>
          </w:r>
          <w:r w:rsidR="005623A4" w:rsidRPr="005623A4">
            <w:rPr>
              <w:rFonts w:ascii="Arial Narrow" w:eastAsia="Times New Roman" w:hAnsi="Arial Narrow" w:cs="Times New Roman"/>
              <w:b/>
              <w:sz w:val="40"/>
              <w:szCs w:val="20"/>
              <w:highlight w:val="yellow"/>
              <w:lang w:eastAsia="de-DE"/>
            </w:rPr>
            <w:t>.MM.JJJJ</w:t>
          </w:r>
        </w:p>
      </w:tc>
      <w:tc>
        <w:tcPr>
          <w:tcW w:w="6083" w:type="dxa"/>
          <w:vAlign w:val="center"/>
        </w:tcPr>
        <w:p w14:paraId="60E7CEA2" w14:textId="632BDB47" w:rsidR="00243E7E" w:rsidRPr="00512EF7" w:rsidRDefault="00485F8C" w:rsidP="00512EF7">
          <w:pPr>
            <w:pStyle w:val="Kopfzeile"/>
            <w:rPr>
              <w:rFonts w:ascii="Arial Narrow" w:eastAsia="Times New Roman" w:hAnsi="Arial Narrow" w:cs="Times New Roman"/>
              <w:b/>
              <w:sz w:val="40"/>
              <w:szCs w:val="20"/>
              <w:lang w:eastAsia="de-DE"/>
            </w:rPr>
          </w:pPr>
          <w:r>
            <w:rPr>
              <w:noProof/>
              <w:lang w:eastAsia="de-DE"/>
            </w:rPr>
            <mc:AlternateContent>
              <mc:Choice Requires="wps">
                <w:drawing>
                  <wp:anchor distT="0" distB="0" distL="114300" distR="114300" simplePos="0" relativeHeight="251663360" behindDoc="0" locked="0" layoutInCell="1" allowOverlap="1" wp14:anchorId="2331DD19" wp14:editId="680DDAE4">
                    <wp:simplePos x="0" y="0"/>
                    <wp:positionH relativeFrom="column">
                      <wp:posOffset>10160</wp:posOffset>
                    </wp:positionH>
                    <wp:positionV relativeFrom="paragraph">
                      <wp:posOffset>101600</wp:posOffset>
                    </wp:positionV>
                    <wp:extent cx="3793490" cy="809625"/>
                    <wp:effectExtent l="0" t="0" r="16510" b="2857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3490" cy="809625"/>
                            </a:xfrm>
                            <a:prstGeom prst="rect">
                              <a:avLst/>
                            </a:prstGeom>
                            <a:solidFill>
                              <a:srgbClr val="FFFFFF"/>
                            </a:solidFill>
                            <a:ln w="9525" cap="flat">
                              <a:solidFill>
                                <a:srgbClr val="000000"/>
                              </a:solidFill>
                              <a:prstDash val="dash"/>
                              <a:miter lim="800000"/>
                              <a:headEnd/>
                              <a:tailEnd/>
                            </a:ln>
                          </wps:spPr>
                          <wps:txbx>
                            <w:txbxContent>
                              <w:p w14:paraId="355D0E01" w14:textId="77777777" w:rsidR="00E13359" w:rsidRDefault="00E13359" w:rsidP="00E13359">
                                <w:pPr>
                                  <w:jc w:val="center"/>
                                </w:pPr>
                              </w:p>
                              <w:p w14:paraId="4DEF1321" w14:textId="4B7877A3" w:rsidR="00E13359" w:rsidRPr="00B6135E" w:rsidRDefault="00F676DC" w:rsidP="00E13359">
                                <w:pPr>
                                  <w:jc w:val="center"/>
                                </w:pPr>
                                <w:r>
                                  <w:t>Platz für</w:t>
                                </w:r>
                                <w:r w:rsidR="00E13359" w:rsidRPr="00B6135E">
                                  <w:t xml:space="preserve"> Logos</w:t>
                                </w:r>
                              </w:p>
                              <w:p w14:paraId="67BDBFDD" w14:textId="77777777" w:rsidR="00E13359" w:rsidRDefault="00E13359" w:rsidP="00E13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DD19" id="Rectangle 17" o:spid="_x0000_s1026" style="position:absolute;margin-left:.8pt;margin-top:8pt;width:298.7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">
                    <v:stroke dashstyle="dash"/>
                    <v:textbox>
                      <w:txbxContent>
                        <w:p w14:paraId="355D0E01" w14:textId="77777777" w:rsidR="00E13359" w:rsidRDefault="00E13359" w:rsidP="00E13359">
                          <w:pPr>
                            <w:jc w:val="center"/>
                          </w:pPr>
                        </w:p>
                        <w:p w14:paraId="4DEF1321" w14:textId="4B7877A3" w:rsidR="00E13359" w:rsidRPr="00B6135E" w:rsidRDefault="00F676DC" w:rsidP="00E13359">
                          <w:pPr>
                            <w:jc w:val="center"/>
                          </w:pPr>
                          <w:r>
                            <w:t>Platz für</w:t>
                          </w:r>
                          <w:r w:rsidR="00E13359" w:rsidRPr="00B6135E">
                            <w:t xml:space="preserve"> Logos</w:t>
                          </w:r>
                        </w:p>
                        <w:p w14:paraId="67BDBFDD" w14:textId="77777777" w:rsidR="00E13359" w:rsidRDefault="00E13359" w:rsidP="00E13359"/>
                      </w:txbxContent>
                    </v:textbox>
                  </v:rect>
                </w:pict>
              </mc:Fallback>
            </mc:AlternateContent>
          </w:r>
        </w:p>
        <w:p w14:paraId="60E7CEA3" w14:textId="11596AAC" w:rsidR="00243E7E" w:rsidRPr="00512EF7" w:rsidRDefault="00243E7E" w:rsidP="00243E7E">
          <w:pPr>
            <w:pStyle w:val="Kopfzeile"/>
            <w:rPr>
              <w:rFonts w:ascii="Arial Narrow" w:eastAsia="Times New Roman" w:hAnsi="Arial Narrow" w:cs="Times New Roman"/>
              <w:b/>
              <w:sz w:val="40"/>
              <w:szCs w:val="20"/>
              <w:lang w:eastAsia="de-DE"/>
            </w:rPr>
          </w:pPr>
        </w:p>
      </w:tc>
      <w:tc>
        <w:tcPr>
          <w:tcW w:w="5032" w:type="dxa"/>
        </w:tcPr>
        <w:p w14:paraId="60E7CEA4" w14:textId="77777777" w:rsidR="00243E7E" w:rsidRPr="00512EF7" w:rsidRDefault="00243E7E" w:rsidP="00512EF7">
          <w:pPr>
            <w:pStyle w:val="Kopfzeile"/>
            <w:rPr>
              <w:rFonts w:ascii="Arial Narrow" w:eastAsia="Times New Roman" w:hAnsi="Arial Narrow" w:cs="Times New Roman"/>
              <w:b/>
              <w:sz w:val="40"/>
              <w:szCs w:val="20"/>
              <w:lang w:eastAsia="de-DE"/>
            </w:rPr>
          </w:pPr>
        </w:p>
      </w:tc>
    </w:tr>
    <w:bookmarkEnd w:id="0"/>
  </w:tbl>
  <w:p w14:paraId="60E7CEA6" w14:textId="43ECB269" w:rsidR="00243E7E" w:rsidRDefault="00243E7E" w:rsidP="00243E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D921" w14:textId="77777777" w:rsidR="00F676DC" w:rsidRDefault="00F676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A06D" w14:textId="77777777" w:rsidR="00185C1E" w:rsidRPr="008E6851" w:rsidRDefault="00905D6F" w:rsidP="00AD3E37">
    <w:pPr>
      <w:pStyle w:val="Kopfzeile"/>
      <w:tabs>
        <w:tab w:val="clear" w:pos="9072"/>
        <w:tab w:val="right" w:pos="10065"/>
      </w:tabs>
      <w:ind w:left="-142" w:right="-710"/>
      <w:jc w:val="right"/>
      <w:rPr>
        <w:rFonts w:ascii="HelveticaNeue LT 55 Roman" w:hAnsi="HelveticaNeue LT 55 Roman"/>
        <w:sz w:val="20"/>
      </w:rPr>
    </w:pPr>
    <w:r>
      <w:rPr>
        <w:noProof/>
        <w:lang w:eastAsia="de-DE"/>
      </w:rPr>
      <mc:AlternateContent>
        <mc:Choice Requires="wps">
          <w:drawing>
            <wp:anchor distT="0" distB="0" distL="114300" distR="114300" simplePos="0" relativeHeight="251667456" behindDoc="0" locked="0" layoutInCell="1" allowOverlap="1" wp14:anchorId="21420517" wp14:editId="7CC9F721">
              <wp:simplePos x="0" y="0"/>
              <wp:positionH relativeFrom="column">
                <wp:posOffset>3309620</wp:posOffset>
              </wp:positionH>
              <wp:positionV relativeFrom="paragraph">
                <wp:posOffset>10160</wp:posOffset>
              </wp:positionV>
              <wp:extent cx="1752600" cy="561975"/>
              <wp:effectExtent l="0" t="0" r="19050" b="285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rect">
                        <a:avLst/>
                      </a:prstGeom>
                      <a:solidFill>
                        <a:srgbClr val="FFFFFF"/>
                      </a:solidFill>
                      <a:ln w="9525" cap="flat">
                        <a:solidFill>
                          <a:srgbClr val="000000"/>
                        </a:solidFill>
                        <a:prstDash val="dash"/>
                        <a:miter lim="800000"/>
                        <a:headEnd/>
                        <a:tailEnd/>
                      </a:ln>
                    </wps:spPr>
                    <wps:txbx>
                      <w:txbxContent>
                        <w:p w14:paraId="7FBA89C4" w14:textId="77777777" w:rsidR="007D29B9" w:rsidRPr="007D29B9" w:rsidRDefault="00F676DC" w:rsidP="007D29B9">
                          <w:pPr>
                            <w:jc w:val="center"/>
                            <w:rPr>
                              <w:sz w:val="14"/>
                              <w:szCs w:val="16"/>
                            </w:rPr>
                          </w:pPr>
                        </w:p>
                        <w:p w14:paraId="3244320B" w14:textId="77777777" w:rsidR="007D29B9" w:rsidRPr="007D29B9" w:rsidRDefault="00905D6F" w:rsidP="007D29B9">
                          <w:pPr>
                            <w:jc w:val="center"/>
                            <w:rPr>
                              <w:sz w:val="18"/>
                              <w:szCs w:val="20"/>
                            </w:rPr>
                          </w:pPr>
                          <w:r w:rsidRPr="007D29B9">
                            <w:rPr>
                              <w:sz w:val="18"/>
                              <w:szCs w:val="20"/>
                            </w:rPr>
                            <w:t>Platz für weitere Logos</w:t>
                          </w:r>
                        </w:p>
                        <w:p w14:paraId="7D40A3FD" w14:textId="77777777" w:rsidR="007D29B9" w:rsidRDefault="00F676DC" w:rsidP="007D2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20517" id="_x0000_s1027" style="position:absolute;left:0;text-align:left;margin-left:260.6pt;margin-top:.8pt;width:138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">
              <v:stroke dashstyle="dash"/>
              <v:textbox>
                <w:txbxContent>
                  <w:p w14:paraId="7FBA89C4" w14:textId="77777777" w:rsidR="007D29B9" w:rsidRPr="007D29B9" w:rsidRDefault="00B73BB7" w:rsidP="007D29B9">
                    <w:pPr>
                      <w:jc w:val="center"/>
                      <w:rPr>
                        <w:sz w:val="14"/>
                        <w:szCs w:val="16"/>
                      </w:rPr>
                    </w:pPr>
                  </w:p>
                  <w:p w14:paraId="3244320B" w14:textId="77777777" w:rsidR="007D29B9" w:rsidRPr="007D29B9" w:rsidRDefault="00905D6F" w:rsidP="007D29B9">
                    <w:pPr>
                      <w:jc w:val="center"/>
                      <w:rPr>
                        <w:sz w:val="18"/>
                        <w:szCs w:val="20"/>
                      </w:rPr>
                    </w:pPr>
                    <w:r w:rsidRPr="007D29B9">
                      <w:rPr>
                        <w:sz w:val="18"/>
                        <w:szCs w:val="20"/>
                      </w:rPr>
                      <w:t>Platz für weitere Logos</w:t>
                    </w:r>
                  </w:p>
                  <w:p w14:paraId="7D40A3FD" w14:textId="77777777" w:rsidR="007D29B9" w:rsidRDefault="00B73BB7" w:rsidP="007D29B9"/>
                </w:txbxContent>
              </v:textbox>
            </v:rect>
          </w:pict>
        </mc:Fallback>
      </mc:AlternateContent>
    </w:r>
    <w:r>
      <w:rPr>
        <w:rFonts w:ascii="HelveticaNeue LT 55 Roman" w:hAnsi="HelveticaNeue LT 55 Roman"/>
        <w:noProof/>
        <w:sz w:val="20"/>
        <w:lang w:eastAsia="de-DE"/>
      </w:rPr>
      <w:drawing>
        <wp:anchor distT="0" distB="0" distL="114300" distR="114300" simplePos="0" relativeHeight="251666432" behindDoc="0" locked="0" layoutInCell="1" allowOverlap="1" wp14:anchorId="6B1A9A88" wp14:editId="76A742D2">
          <wp:simplePos x="0" y="0"/>
          <wp:positionH relativeFrom="margin">
            <wp:align>right</wp:align>
          </wp:positionH>
          <wp:positionV relativeFrom="paragraph">
            <wp:posOffset>29210</wp:posOffset>
          </wp:positionV>
          <wp:extent cx="858765" cy="5143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76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 LT 55 Roman" w:hAnsi="HelveticaNeue LT 55 Roman"/>
        <w:noProof/>
        <w:sz w:val="20"/>
      </w:rPr>
      <w:t xml:space="preserve">        </w:t>
    </w:r>
    <w:r w:rsidRPr="008E6851">
      <w:rPr>
        <w:rFonts w:ascii="HelveticaNeue LT 55 Roman" w:hAnsi="HelveticaNeue LT 55 Roman"/>
        <w:noProof/>
        <w:sz w:val="20"/>
      </w:rPr>
      <w:tab/>
      <w:t xml:space="preserve"> </w:t>
    </w:r>
    <w:r w:rsidRPr="008E6851">
      <w:rPr>
        <w:rFonts w:ascii="HelveticaNeue LT 55 Roman" w:hAnsi="HelveticaNeue LT 55 Roman"/>
        <w:noProof/>
        <w:sz w:val="20"/>
        <w:lang w:eastAsia="de-DE"/>
      </w:rPr>
      <mc:AlternateContent>
        <mc:Choice Requires="wps">
          <w:drawing>
            <wp:anchor distT="0" distB="0" distL="114300" distR="114300" simplePos="0" relativeHeight="251665408" behindDoc="0" locked="0" layoutInCell="1" allowOverlap="1" wp14:anchorId="09BB7664" wp14:editId="77B996CB">
              <wp:simplePos x="0" y="0"/>
              <wp:positionH relativeFrom="column">
                <wp:posOffset>-65405</wp:posOffset>
              </wp:positionH>
              <wp:positionV relativeFrom="paragraph">
                <wp:posOffset>749935</wp:posOffset>
              </wp:positionV>
              <wp:extent cx="6457950" cy="635"/>
              <wp:effectExtent l="0" t="0" r="1905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795232" id="_x0000_t32" coordsize="21600,21600" o:spt="32" o:oned="t" path="m,l21600,21600e" filled="f">
              <v:path arrowok="t" fillok="f" o:connecttype="none"/>
              <o:lock v:ext="edit" shapetype="t"/>
            </v:shapetype>
            <v:shape id="AutoShape 1" o:spid="_x0000_s1026" type="#_x0000_t32" style="position:absolute;margin-left:-5.15pt;margin-top:59.05pt;width:50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"/>
          </w:pict>
        </mc:Fallback>
      </mc:AlternateContent>
    </w:r>
    <w:r w:rsidRPr="008E6851">
      <w:rPr>
        <w:rFonts w:ascii="HelveticaNeue LT 55 Roman" w:hAnsi="HelveticaNeue LT 55 Roman"/>
        <w:noProof/>
        <w:sz w:val="20"/>
      </w:rPr>
      <w:tab/>
    </w:r>
  </w:p>
  <w:p w14:paraId="4F414CF7" w14:textId="77777777" w:rsidR="00185C1E" w:rsidRPr="007F4512" w:rsidRDefault="00F676DC" w:rsidP="00185C1E">
    <w:pPr>
      <w:pStyle w:val="Kopfzeile"/>
      <w:rPr>
        <w:rFonts w:ascii="HelveticaNeue LT 55 Roman" w:hAnsi="HelveticaNeue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BD"/>
    <w:multiLevelType w:val="hybridMultilevel"/>
    <w:tmpl w:val="C1B6003C"/>
    <w:lvl w:ilvl="0" w:tplc="7B4A67F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AA519A9"/>
    <w:multiLevelType w:val="hybridMultilevel"/>
    <w:tmpl w:val="4AA06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D413C2"/>
    <w:multiLevelType w:val="hybridMultilevel"/>
    <w:tmpl w:val="46EE99D4"/>
    <w:lvl w:ilvl="0" w:tplc="B4244CA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360B6"/>
    <w:multiLevelType w:val="hybridMultilevel"/>
    <w:tmpl w:val="EC5C2C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E03795"/>
    <w:multiLevelType w:val="hybridMultilevel"/>
    <w:tmpl w:val="1A8CE3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532CE0"/>
    <w:multiLevelType w:val="hybridMultilevel"/>
    <w:tmpl w:val="F710E5C0"/>
    <w:lvl w:ilvl="0" w:tplc="8F621800">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7E"/>
    <w:rsid w:val="000B32CB"/>
    <w:rsid w:val="000C5F9A"/>
    <w:rsid w:val="0010248A"/>
    <w:rsid w:val="001541AC"/>
    <w:rsid w:val="00160279"/>
    <w:rsid w:val="0016789C"/>
    <w:rsid w:val="001B2A5C"/>
    <w:rsid w:val="00243E7E"/>
    <w:rsid w:val="002A3307"/>
    <w:rsid w:val="002C2B17"/>
    <w:rsid w:val="002D464A"/>
    <w:rsid w:val="002F55EF"/>
    <w:rsid w:val="0032230A"/>
    <w:rsid w:val="00403293"/>
    <w:rsid w:val="00405EA0"/>
    <w:rsid w:val="004114C3"/>
    <w:rsid w:val="00485F8C"/>
    <w:rsid w:val="00493B35"/>
    <w:rsid w:val="00510DE2"/>
    <w:rsid w:val="00512EF7"/>
    <w:rsid w:val="005623A4"/>
    <w:rsid w:val="0062378E"/>
    <w:rsid w:val="006337B0"/>
    <w:rsid w:val="00635855"/>
    <w:rsid w:val="00670D5E"/>
    <w:rsid w:val="00673D0E"/>
    <w:rsid w:val="006C76B7"/>
    <w:rsid w:val="00716897"/>
    <w:rsid w:val="007C7E06"/>
    <w:rsid w:val="008214A5"/>
    <w:rsid w:val="00880077"/>
    <w:rsid w:val="008E607A"/>
    <w:rsid w:val="0090345D"/>
    <w:rsid w:val="00905D6F"/>
    <w:rsid w:val="00913A14"/>
    <w:rsid w:val="00974581"/>
    <w:rsid w:val="009B437D"/>
    <w:rsid w:val="009E34DE"/>
    <w:rsid w:val="00B131BA"/>
    <w:rsid w:val="00B212B2"/>
    <w:rsid w:val="00B45D83"/>
    <w:rsid w:val="00B73BB7"/>
    <w:rsid w:val="00BA5B01"/>
    <w:rsid w:val="00C17F47"/>
    <w:rsid w:val="00C30884"/>
    <w:rsid w:val="00C40E82"/>
    <w:rsid w:val="00C4672F"/>
    <w:rsid w:val="00C559B4"/>
    <w:rsid w:val="00C740E7"/>
    <w:rsid w:val="00CA0DB5"/>
    <w:rsid w:val="00CD6B0B"/>
    <w:rsid w:val="00D06520"/>
    <w:rsid w:val="00D534DB"/>
    <w:rsid w:val="00DF08B1"/>
    <w:rsid w:val="00E13359"/>
    <w:rsid w:val="00E172D3"/>
    <w:rsid w:val="00E3445C"/>
    <w:rsid w:val="00E734A0"/>
    <w:rsid w:val="00EE3B2D"/>
    <w:rsid w:val="00F1752B"/>
    <w:rsid w:val="00F40AE2"/>
    <w:rsid w:val="00F676DC"/>
    <w:rsid w:val="00FA4871"/>
    <w:rsid w:val="00FD4495"/>
    <w:rsid w:val="00FE0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7CDBA"/>
  <w15:chartTrackingRefBased/>
  <w15:docId w15:val="{BCE05B2D-78B7-4DEE-8CFA-CE4AB64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46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E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E7E"/>
  </w:style>
  <w:style w:type="paragraph" w:styleId="Fuzeile">
    <w:name w:val="footer"/>
    <w:basedOn w:val="Standard"/>
    <w:link w:val="FuzeileZchn"/>
    <w:uiPriority w:val="99"/>
    <w:unhideWhenUsed/>
    <w:rsid w:val="00243E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E7E"/>
  </w:style>
  <w:style w:type="character" w:customStyle="1" w:styleId="berschrift1Zchn">
    <w:name w:val="Überschrift 1 Zchn"/>
    <w:basedOn w:val="Absatz-Standardschriftart"/>
    <w:link w:val="berschrift1"/>
    <w:uiPriority w:val="9"/>
    <w:rsid w:val="00C4672F"/>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rsid w:val="00C4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C467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2A3307"/>
    <w:pPr>
      <w:ind w:left="720"/>
      <w:contextualSpacing/>
    </w:pPr>
  </w:style>
  <w:style w:type="character" w:styleId="Hyperlink">
    <w:name w:val="Hyperlink"/>
    <w:basedOn w:val="Absatz-Standardschriftart"/>
    <w:uiPriority w:val="99"/>
    <w:unhideWhenUsed/>
    <w:rsid w:val="00F40AE2"/>
    <w:rPr>
      <w:color w:val="0563C1" w:themeColor="hyperlink"/>
      <w:u w:val="single"/>
    </w:rPr>
  </w:style>
  <w:style w:type="character" w:customStyle="1" w:styleId="UnresolvedMention">
    <w:name w:val="Unresolved Mention"/>
    <w:basedOn w:val="Absatz-Standardschriftart"/>
    <w:uiPriority w:val="99"/>
    <w:semiHidden/>
    <w:unhideWhenUsed/>
    <w:rsid w:val="0040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YYZZ.de" TargetMode="External"/><Relationship Id="rId1" Type="http://schemas.openxmlformats.org/officeDocument/2006/relationships/hyperlink" Target="https://xxyy.d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3720739-3556-4e2f-92df-e3a5dac748d3">R26C4DQ45MES-1131946198-28566</_dlc_DocId>
    <_dlc_DocIdUrl xmlns="63720739-3556-4e2f-92df-e3a5dac748d3">
      <Url>https://listgmbh.sharepoint.com/sites/Partizipation/_layouts/15/DocIdRedir.aspx?ID=R26C4DQ45MES-1131946198-28566</Url>
      <Description>R26C4DQ45MES-1131946198-28566</Description>
    </_dlc_DocIdUrl>
    <lcf76f155ced4ddcb4097134ff3c332f xmlns="b08c1652-e80d-45dc-98bd-fdd0b7b57c75">
      <Terms xmlns="http://schemas.microsoft.com/office/infopath/2007/PartnerControls"/>
    </lcf76f155ced4ddcb4097134ff3c332f>
    <TaxCatchAll xmlns="63720739-3556-4e2f-92df-e3a5dac748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464E2357E313468201C04858F8B6CD" ma:contentTypeVersion="16" ma:contentTypeDescription="Ein neues Dokument erstellen." ma:contentTypeScope="" ma:versionID="f3b6fb0b9ebb4fa2b6d5d17106b78439">
  <xsd:schema xmlns:xsd="http://www.w3.org/2001/XMLSchema" xmlns:xs="http://www.w3.org/2001/XMLSchema" xmlns:p="http://schemas.microsoft.com/office/2006/metadata/properties" xmlns:ns2="63720739-3556-4e2f-92df-e3a5dac748d3" xmlns:ns3="b08c1652-e80d-45dc-98bd-fdd0b7b57c75" targetNamespace="http://schemas.microsoft.com/office/2006/metadata/properties" ma:root="true" ma:fieldsID="2e890e119b61df2768abcd332433f826" ns2:_="" ns3:_="">
    <xsd:import namespace="63720739-3556-4e2f-92df-e3a5dac748d3"/>
    <xsd:import namespace="b08c1652-e80d-45dc-98bd-fdd0b7b57c7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0739-3556-4e2f-92df-e3a5dac748d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c4315fac-e911-4d2f-9e71-58a81cf2c3b9}" ma:internalName="TaxCatchAll" ma:showField="CatchAllData" ma:web="63720739-3556-4e2f-92df-e3a5dac74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8c1652-e80d-45dc-98bd-fdd0b7b57c7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46f6a37-c0d9-4093-83a1-0ccff065e8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0353-ED68-440E-8225-A10382104EA0}">
  <ds:schemaRefs>
    <ds:schemaRef ds:uri="http://schemas.microsoft.com/sharepoint/v3/contenttype/forms"/>
  </ds:schemaRefs>
</ds:datastoreItem>
</file>

<file path=customXml/itemProps2.xml><?xml version="1.0" encoding="utf-8"?>
<ds:datastoreItem xmlns:ds="http://schemas.openxmlformats.org/officeDocument/2006/customXml" ds:itemID="{C7FC9CE3-7A37-4203-BE08-DEEA4E2241F5}">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b08c1652-e80d-45dc-98bd-fdd0b7b57c75"/>
    <ds:schemaRef ds:uri="63720739-3556-4e2f-92df-e3a5dac748d3"/>
  </ds:schemaRefs>
</ds:datastoreItem>
</file>

<file path=customXml/itemProps3.xml><?xml version="1.0" encoding="utf-8"?>
<ds:datastoreItem xmlns:ds="http://schemas.openxmlformats.org/officeDocument/2006/customXml" ds:itemID="{0CFA385B-664D-4FEB-B456-B2BE8B31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0739-3556-4e2f-92df-e3a5dac748d3"/>
    <ds:schemaRef ds:uri="b08c1652-e80d-45dc-98bd-fdd0b7b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B9365-95B2-4AF8-8F57-44ADFC7A32E9}">
  <ds:schemaRefs>
    <ds:schemaRef ds:uri="http://schemas.microsoft.com/sharepoint/events"/>
  </ds:schemaRefs>
</ds:datastoreItem>
</file>

<file path=customXml/itemProps5.xml><?xml version="1.0" encoding="utf-8"?>
<ds:datastoreItem xmlns:ds="http://schemas.openxmlformats.org/officeDocument/2006/customXml" ds:itemID="{F2C563CF-46F3-4F18-ABBD-AF283AF8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3969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Fieber, Stefan</dc:creator>
  <cp:keywords/>
  <dc:description/>
  <cp:lastModifiedBy>Fieber, Stefan</cp:lastModifiedBy>
  <cp:revision>2</cp:revision>
  <dcterms:created xsi:type="dcterms:W3CDTF">2022-09-29T08:57:00Z</dcterms:created>
  <dcterms:modified xsi:type="dcterms:W3CDTF">2022-09-29T08:57:00Z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0x0101007D464E2357E313468201C04858F8B6CD</vt:lpwstr>
  </property>
  <property fmtid="{D5CDD505-2E9C-101B-9397-08002B2CF9AE}" pid="3" name="_dlc_DocIdItemGuid">
    <vt:lpwstr>1575fc48-b383-45e9-b5bd-997506f91663</vt:lpwstr>
  </property>
  <property fmtid="{D5CDD505-2E9C-101B-9397-08002B2CF9AE}" pid="4" name="MediaServiceImageTags">
    <vt:lpwstr/>
  </property>
</Properties>
</file>